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7E06A933" w:rsidR="008714DD" w:rsidRDefault="00A535BB" w:rsidP="004E67B6">
      <w:pPr>
        <w:spacing w:after="120"/>
        <w:jc w:val="center"/>
        <w:rPr>
          <w:b/>
          <w:sz w:val="48"/>
          <w:szCs w:val="48"/>
        </w:rPr>
      </w:pPr>
      <w:r>
        <w:rPr>
          <w:b/>
          <w:sz w:val="48"/>
          <w:szCs w:val="48"/>
        </w:rPr>
        <w:t xml:space="preserve">Election </w:t>
      </w:r>
      <w:r w:rsidR="005C3032" w:rsidRPr="00F32EC9">
        <w:rPr>
          <w:b/>
          <w:sz w:val="48"/>
          <w:szCs w:val="48"/>
        </w:rPr>
        <w:t xml:space="preserve">2019 </w:t>
      </w:r>
      <w:r w:rsidR="00297C09" w:rsidRPr="00F32EC9">
        <w:rPr>
          <w:b/>
          <w:sz w:val="48"/>
          <w:szCs w:val="48"/>
        </w:rPr>
        <w:t>–</w:t>
      </w:r>
      <w:r w:rsidR="00492049">
        <w:rPr>
          <w:b/>
          <w:sz w:val="48"/>
          <w:szCs w:val="48"/>
        </w:rPr>
        <w:t xml:space="preserve"> </w:t>
      </w:r>
      <w:r w:rsidR="00EC35CE">
        <w:rPr>
          <w:b/>
          <w:sz w:val="48"/>
          <w:szCs w:val="48"/>
        </w:rPr>
        <w:t>Reducing violence against women and their children</w:t>
      </w:r>
    </w:p>
    <w:p w14:paraId="5D4924E0" w14:textId="58BBAFEE" w:rsidR="00952796" w:rsidRDefault="00952796" w:rsidP="00952796">
      <w:pPr>
        <w:pStyle w:val="Heading1"/>
        <w:spacing w:before="0" w:after="120" w:line="276" w:lineRule="auto"/>
        <w:rPr>
          <w:color w:val="DE5C22"/>
        </w:rPr>
      </w:pPr>
      <w:r w:rsidRPr="00EC21F5">
        <w:rPr>
          <w:color w:val="DE5C22"/>
        </w:rPr>
        <w:t>Why is this an issue for women?</w:t>
      </w:r>
    </w:p>
    <w:p w14:paraId="0636ACC2" w14:textId="6EFAD7A8" w:rsidR="00777F95" w:rsidRDefault="00777F95" w:rsidP="00777F95">
      <w:pPr>
        <w:pStyle w:val="ListParagraph"/>
        <w:numPr>
          <w:ilvl w:val="0"/>
          <w:numId w:val="4"/>
        </w:numPr>
        <w:ind w:left="284" w:hanging="284"/>
        <w:jc w:val="both"/>
        <w:rPr>
          <w:lang w:val="en-US"/>
        </w:rPr>
      </w:pPr>
      <w:r w:rsidRPr="0050503F">
        <w:rPr>
          <w:lang w:val="en-US"/>
        </w:rPr>
        <w:t xml:space="preserve">Violence against women is widespread </w:t>
      </w:r>
      <w:r>
        <w:rPr>
          <w:lang w:val="en-US"/>
        </w:rPr>
        <w:t>–</w:t>
      </w:r>
      <w:r w:rsidRPr="0050503F">
        <w:rPr>
          <w:lang w:val="en-US"/>
        </w:rPr>
        <w:t xml:space="preserve"> </w:t>
      </w:r>
      <w:hyperlink r:id="rId11" w:history="1">
        <w:r w:rsidRPr="005C594B">
          <w:rPr>
            <w:rStyle w:val="Hyperlink"/>
            <w:lang w:val="en-US"/>
          </w:rPr>
          <w:t>1 in 3 Australian women have experienced physical violence and 1 in 5 have experienced sexual violence</w:t>
        </w:r>
      </w:hyperlink>
      <w:r>
        <w:rPr>
          <w:lang w:val="en-US"/>
        </w:rPr>
        <w:t>.</w:t>
      </w:r>
    </w:p>
    <w:p w14:paraId="7A8E4326" w14:textId="77777777" w:rsidR="00777F95" w:rsidRDefault="00777F95" w:rsidP="00777F95">
      <w:pPr>
        <w:pStyle w:val="ListParagraph"/>
        <w:ind w:left="284"/>
        <w:jc w:val="both"/>
        <w:rPr>
          <w:lang w:val="en-US"/>
        </w:rPr>
      </w:pPr>
    </w:p>
    <w:p w14:paraId="3EB2FD3E" w14:textId="42A62E1F" w:rsidR="00777F95" w:rsidRPr="00182DE3" w:rsidRDefault="00B152F9" w:rsidP="00777F95">
      <w:pPr>
        <w:pStyle w:val="ListParagraph"/>
        <w:numPr>
          <w:ilvl w:val="0"/>
          <w:numId w:val="4"/>
        </w:numPr>
        <w:ind w:left="284" w:hanging="284"/>
        <w:jc w:val="both"/>
        <w:rPr>
          <w:lang w:val="en-US"/>
        </w:rPr>
      </w:pPr>
      <w:hyperlink r:id="rId12" w:history="1">
        <w:r w:rsidR="00777F95" w:rsidRPr="00280EF7">
          <w:rPr>
            <w:rStyle w:val="Hyperlink"/>
          </w:rPr>
          <w:t>An estimated 25% of women have experienced emotional abuse by a partner including financial abuse, isolation from family and friends, continual humiliation, threats against children or being threatened with injury or death</w:t>
        </w:r>
      </w:hyperlink>
      <w:r w:rsidR="00777F95" w:rsidRPr="00182DE3">
        <w:t>.</w:t>
      </w:r>
    </w:p>
    <w:p w14:paraId="73AA17D9" w14:textId="77777777" w:rsidR="00777F95" w:rsidRDefault="00777F95" w:rsidP="00777F95">
      <w:pPr>
        <w:pStyle w:val="ListParagraph"/>
        <w:jc w:val="both"/>
      </w:pPr>
    </w:p>
    <w:p w14:paraId="5F61E85A" w14:textId="412ADF66" w:rsidR="00777F95" w:rsidRPr="00015859" w:rsidRDefault="00B152F9" w:rsidP="00777F95">
      <w:pPr>
        <w:pStyle w:val="ListParagraph"/>
        <w:numPr>
          <w:ilvl w:val="0"/>
          <w:numId w:val="4"/>
        </w:numPr>
        <w:ind w:left="284" w:hanging="284"/>
        <w:jc w:val="both"/>
        <w:rPr>
          <w:lang w:val="en-US"/>
        </w:rPr>
      </w:pPr>
      <w:hyperlink r:id="rId13" w:history="1">
        <w:r w:rsidR="00777F95" w:rsidRPr="00F92286">
          <w:rPr>
            <w:rStyle w:val="Hyperlink"/>
          </w:rPr>
          <w:t>By 2021-22, domestic violence and sexual assault perpetrated against women will cost the Australian economy $15.6 billion in that year, if extra steps are not taken</w:t>
        </w:r>
      </w:hyperlink>
      <w:r w:rsidR="00777F95" w:rsidRPr="00182DE3">
        <w:t>.</w:t>
      </w:r>
      <w:r w:rsidR="00777F95" w:rsidRPr="00182DE3">
        <w:rPr>
          <w:color w:val="000000"/>
        </w:rPr>
        <w:t xml:space="preserve"> </w:t>
      </w:r>
    </w:p>
    <w:p w14:paraId="536F177C" w14:textId="77777777" w:rsidR="00015859" w:rsidRPr="00015859" w:rsidRDefault="00015859" w:rsidP="00015859">
      <w:pPr>
        <w:pStyle w:val="ListParagraph"/>
        <w:rPr>
          <w:lang w:val="en-US"/>
        </w:rPr>
      </w:pPr>
    </w:p>
    <w:p w14:paraId="5AEB0A58" w14:textId="50C73060" w:rsidR="00015859" w:rsidRDefault="00015859" w:rsidP="00360279">
      <w:pPr>
        <w:pStyle w:val="ListParagraph"/>
        <w:numPr>
          <w:ilvl w:val="0"/>
          <w:numId w:val="4"/>
        </w:numPr>
        <w:ind w:left="360"/>
        <w:jc w:val="both"/>
        <w:rPr>
          <w:lang w:val="en-US"/>
        </w:rPr>
      </w:pPr>
      <w:r>
        <w:rPr>
          <w:lang w:val="en-US"/>
        </w:rPr>
        <w:t xml:space="preserve">The Commonwealth Government led development of the </w:t>
      </w:r>
      <w:r w:rsidRPr="00015859">
        <w:rPr>
          <w:lang w:val="en-US"/>
        </w:rPr>
        <w:t>National Plan to Reduce Violence against women and their children 2010-2022</w:t>
      </w:r>
      <w:r>
        <w:rPr>
          <w:lang w:val="en-US"/>
        </w:rPr>
        <w:t>, a comprehensive long-term strategic approach aimed at delivering “a significant and sustained reduction in violence against women by 2022”.</w:t>
      </w:r>
    </w:p>
    <w:p w14:paraId="3FD1E98F" w14:textId="00C6C118" w:rsidR="00854122" w:rsidRDefault="00854122" w:rsidP="009C17C1">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p>
    <w:p w14:paraId="63EA62E6" w14:textId="77777777" w:rsidR="00CE45E4" w:rsidRDefault="00CE45E4" w:rsidP="009C17C1">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p>
    <w:p w14:paraId="13AD385D" w14:textId="74FD988A" w:rsidR="009C17C1" w:rsidRPr="00502A64" w:rsidRDefault="009C17C1" w:rsidP="009C17C1">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9C17C1" w:rsidRPr="00502A64" w14:paraId="6BD3E772"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77580B71" w14:textId="77777777" w:rsidR="009C17C1" w:rsidRPr="00502A64" w:rsidRDefault="009C17C1"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07BBEF15" w14:textId="77777777" w:rsidR="009C17C1" w:rsidRPr="00502A64" w:rsidRDefault="009C17C1"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4FCFA403" w14:textId="77777777" w:rsidR="009C17C1" w:rsidRPr="00502A64" w:rsidRDefault="009C17C1"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3B62F0E2" w14:textId="77777777" w:rsidR="009C17C1" w:rsidRPr="00502A64" w:rsidRDefault="009C17C1" w:rsidP="009C17C1">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9C17C1" w:rsidRPr="00502A64" w14:paraId="2426B1C3" w14:textId="77777777" w:rsidTr="00555D83">
        <w:tc>
          <w:tcPr>
            <w:tcW w:w="9350" w:type="dxa"/>
            <w:gridSpan w:val="3"/>
            <w:shd w:val="clear" w:color="auto" w:fill="ED7D31"/>
          </w:tcPr>
          <w:p w14:paraId="5DBFDA4D" w14:textId="77777777" w:rsidR="009C17C1" w:rsidRPr="00502A64" w:rsidRDefault="009C17C1"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9C17C1" w:rsidRPr="00502A64" w14:paraId="37830668" w14:textId="77777777" w:rsidTr="00555D83">
        <w:tc>
          <w:tcPr>
            <w:tcW w:w="9350" w:type="dxa"/>
            <w:gridSpan w:val="3"/>
          </w:tcPr>
          <w:p w14:paraId="7B7E4DFE" w14:textId="2F9FA845" w:rsidR="009C17C1" w:rsidRPr="009C17C1" w:rsidRDefault="009C17C1" w:rsidP="009C17C1">
            <w:pPr>
              <w:rPr>
                <w:rFonts w:ascii="Calibri" w:eastAsia="Times New Roman" w:hAnsi="Calibri" w:cs="Calibri"/>
                <w:b/>
                <w:sz w:val="20"/>
                <w:szCs w:val="20"/>
                <w:lang w:eastAsia="en-GB"/>
              </w:rPr>
            </w:pPr>
            <w:r w:rsidRPr="00360279">
              <w:rPr>
                <w:rFonts w:ascii="Calibri" w:eastAsia="Times New Roman" w:hAnsi="Calibri" w:cs="Times New Roman"/>
                <w:sz w:val="20"/>
                <w:szCs w:val="20"/>
                <w:u w:val="single"/>
                <w:lang w:val="en-US"/>
              </w:rPr>
              <w:t>A specific measurable Commonwealth Government commitment</w:t>
            </w:r>
            <w:r w:rsidRPr="00784AA0">
              <w:rPr>
                <w:rFonts w:ascii="Calibri" w:eastAsia="Times New Roman" w:hAnsi="Calibri" w:cs="Times New Roman"/>
                <w:sz w:val="20"/>
                <w:szCs w:val="20"/>
                <w:lang w:val="en-US"/>
              </w:rPr>
              <w:t xml:space="preserve"> to reducing violence against women by which progress can be judged, for example </w:t>
            </w:r>
            <w:r w:rsidRPr="00784AA0">
              <w:rPr>
                <w:rFonts w:ascii="Calibri" w:eastAsia="Times New Roman" w:hAnsi="Calibri" w:cs="Times New Roman"/>
                <w:i/>
                <w:sz w:val="20"/>
                <w:szCs w:val="20"/>
                <w:lang w:val="en-US"/>
              </w:rPr>
              <w:t>to deliver a significant and sustained reduction in violence against women by 2022</w:t>
            </w:r>
            <w:r w:rsidRPr="00784AA0">
              <w:rPr>
                <w:rFonts w:ascii="Calibri" w:eastAsia="Times New Roman" w:hAnsi="Calibri" w:cs="Times New Roman"/>
                <w:sz w:val="20"/>
                <w:szCs w:val="20"/>
                <w:lang w:val="en-US"/>
              </w:rPr>
              <w:t>.</w:t>
            </w:r>
          </w:p>
        </w:tc>
      </w:tr>
      <w:tr w:rsidR="009C17C1" w:rsidRPr="00502A64" w14:paraId="747AD9E2" w14:textId="77777777" w:rsidTr="00555D83">
        <w:trPr>
          <w:trHeight w:val="248"/>
        </w:trPr>
        <w:tc>
          <w:tcPr>
            <w:tcW w:w="9350" w:type="dxa"/>
            <w:gridSpan w:val="3"/>
            <w:shd w:val="clear" w:color="auto" w:fill="FDE5CC" w:themeFill="accent1" w:themeFillTint="33"/>
          </w:tcPr>
          <w:p w14:paraId="38998472" w14:textId="77777777" w:rsidR="009C17C1" w:rsidRPr="00502A64" w:rsidRDefault="009C17C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9C17C1" w:rsidRPr="00502A64" w14:paraId="7C743E87" w14:textId="77777777" w:rsidTr="00555D83">
        <w:trPr>
          <w:trHeight w:val="248"/>
        </w:trPr>
        <w:tc>
          <w:tcPr>
            <w:tcW w:w="3116" w:type="dxa"/>
            <w:shd w:val="clear" w:color="auto" w:fill="FFFFFF" w:themeFill="background1"/>
          </w:tcPr>
          <w:p w14:paraId="2805B674" w14:textId="77777777" w:rsidR="009C17C1" w:rsidRPr="00502A64" w:rsidRDefault="009C17C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E3543A6" w14:textId="77777777" w:rsidR="009C17C1" w:rsidRPr="00502A64" w:rsidRDefault="009C17C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C712A65" w14:textId="77777777" w:rsidR="009C17C1" w:rsidRPr="00502A64" w:rsidRDefault="009C17C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9C17C1" w:rsidRPr="00502A64" w14:paraId="01EE5965" w14:textId="77777777" w:rsidTr="00555D83">
        <w:trPr>
          <w:trHeight w:val="247"/>
        </w:trPr>
        <w:tc>
          <w:tcPr>
            <w:tcW w:w="3116" w:type="dxa"/>
          </w:tcPr>
          <w:p w14:paraId="128FB915" w14:textId="77777777" w:rsidR="009C17C1" w:rsidRPr="00502A64" w:rsidRDefault="009C17C1" w:rsidP="00555D83">
            <w:pPr>
              <w:rPr>
                <w:rFonts w:ascii="Calibri" w:eastAsia="Times New Roman" w:hAnsi="Calibri" w:cs="Calibri"/>
                <w:b/>
                <w:sz w:val="20"/>
                <w:szCs w:val="20"/>
                <w:lang w:eastAsia="en-GB"/>
              </w:rPr>
            </w:pPr>
          </w:p>
          <w:p w14:paraId="2EBC0DCE" w14:textId="77777777" w:rsidR="009C17C1" w:rsidRPr="00502A64" w:rsidRDefault="009C17C1" w:rsidP="00555D83">
            <w:pPr>
              <w:rPr>
                <w:rFonts w:ascii="Calibri" w:eastAsia="Times New Roman" w:hAnsi="Calibri" w:cs="Calibri"/>
                <w:b/>
                <w:sz w:val="20"/>
                <w:szCs w:val="20"/>
                <w:lang w:eastAsia="en-GB"/>
              </w:rPr>
            </w:pPr>
          </w:p>
        </w:tc>
        <w:tc>
          <w:tcPr>
            <w:tcW w:w="3117" w:type="dxa"/>
            <w:shd w:val="clear" w:color="auto" w:fill="FFFFFF" w:themeFill="background1"/>
          </w:tcPr>
          <w:p w14:paraId="7F6A73FF" w14:textId="581FA729" w:rsidR="009C17C1" w:rsidRPr="00502A64" w:rsidRDefault="00406A82" w:rsidP="00555D83">
            <w:pPr>
              <w:rPr>
                <w:rFonts w:ascii="Calibri" w:eastAsia="Times New Roman" w:hAnsi="Calibri" w:cs="Calibri"/>
                <w:b/>
                <w:sz w:val="20"/>
                <w:szCs w:val="20"/>
                <w:lang w:eastAsia="en-GB"/>
              </w:rPr>
            </w:pPr>
            <w:r>
              <w:rPr>
                <w:rFonts w:ascii="Calibri" w:eastAsia="Times New Roman" w:hAnsi="Calibri" w:cs="Times New Roman"/>
                <w:sz w:val="20"/>
                <w:szCs w:val="20"/>
              </w:rPr>
              <w:t>Budget m</w:t>
            </w:r>
            <w:r w:rsidR="009C17C1">
              <w:rPr>
                <w:rFonts w:ascii="Calibri" w:eastAsia="Times New Roman" w:hAnsi="Calibri" w:cs="Times New Roman"/>
                <w:sz w:val="20"/>
                <w:szCs w:val="20"/>
              </w:rPr>
              <w:t xml:space="preserve">easures focus on, and are described in terms of, inputs – not results.  </w:t>
            </w:r>
            <w:r w:rsidR="00016808">
              <w:rPr>
                <w:rFonts w:ascii="Calibri" w:eastAsia="Times New Roman" w:hAnsi="Calibri" w:cs="Times New Roman"/>
                <w:sz w:val="20"/>
                <w:szCs w:val="20"/>
              </w:rPr>
              <w:t xml:space="preserve">It is not </w:t>
            </w:r>
            <w:r w:rsidR="009C17C1">
              <w:rPr>
                <w:rFonts w:ascii="Calibri" w:eastAsia="Times New Roman" w:hAnsi="Calibri" w:cs="Times New Roman"/>
                <w:sz w:val="20"/>
                <w:szCs w:val="20"/>
              </w:rPr>
              <w:t>identif</w:t>
            </w:r>
            <w:r w:rsidR="002802D4">
              <w:rPr>
                <w:rFonts w:ascii="Calibri" w:eastAsia="Times New Roman" w:hAnsi="Calibri" w:cs="Times New Roman"/>
                <w:sz w:val="20"/>
                <w:szCs w:val="20"/>
              </w:rPr>
              <w:t>ied</w:t>
            </w:r>
            <w:r w:rsidR="009C17C1">
              <w:rPr>
                <w:rFonts w:ascii="Calibri" w:eastAsia="Times New Roman" w:hAnsi="Calibri" w:cs="Times New Roman"/>
                <w:sz w:val="20"/>
                <w:szCs w:val="20"/>
              </w:rPr>
              <w:t xml:space="preserve"> how each measure, individually and together, will contribute to a significant and sustained reduction in violence against women and their children by 2022</w:t>
            </w:r>
            <w:r w:rsidR="00CF1753">
              <w:rPr>
                <w:rFonts w:ascii="Calibri" w:eastAsia="Times New Roman" w:hAnsi="Calibri" w:cs="Times New Roman"/>
                <w:sz w:val="20"/>
                <w:szCs w:val="20"/>
              </w:rPr>
              <w:t>.</w:t>
            </w:r>
          </w:p>
        </w:tc>
        <w:tc>
          <w:tcPr>
            <w:tcW w:w="3117" w:type="dxa"/>
            <w:shd w:val="clear" w:color="auto" w:fill="FFFFFF" w:themeFill="background1"/>
          </w:tcPr>
          <w:p w14:paraId="31F0E783" w14:textId="77777777" w:rsidR="009C17C1" w:rsidRPr="00502A64" w:rsidRDefault="009C17C1" w:rsidP="00555D83">
            <w:pPr>
              <w:rPr>
                <w:rFonts w:ascii="Calibri" w:eastAsia="Times New Roman" w:hAnsi="Calibri" w:cs="Calibri"/>
                <w:b/>
                <w:sz w:val="20"/>
                <w:szCs w:val="20"/>
                <w:lang w:eastAsia="en-GB"/>
              </w:rPr>
            </w:pPr>
          </w:p>
        </w:tc>
      </w:tr>
      <w:tr w:rsidR="009C17C1" w:rsidRPr="00502A64" w14:paraId="79D83644" w14:textId="77777777" w:rsidTr="00555D83">
        <w:tc>
          <w:tcPr>
            <w:tcW w:w="9350" w:type="dxa"/>
            <w:gridSpan w:val="3"/>
            <w:shd w:val="clear" w:color="auto" w:fill="ED7D31"/>
          </w:tcPr>
          <w:p w14:paraId="2FE83223" w14:textId="77777777" w:rsidR="009C17C1" w:rsidRPr="00502A64" w:rsidRDefault="009C17C1"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lastRenderedPageBreak/>
              <w:t>NFAW RECOMMENDATION</w:t>
            </w:r>
          </w:p>
        </w:tc>
      </w:tr>
      <w:tr w:rsidR="009C17C1" w:rsidRPr="00502A64" w14:paraId="760C46AB" w14:textId="77777777" w:rsidTr="00555D83">
        <w:tc>
          <w:tcPr>
            <w:tcW w:w="9350" w:type="dxa"/>
            <w:gridSpan w:val="3"/>
          </w:tcPr>
          <w:p w14:paraId="76A6BF78" w14:textId="395AA284" w:rsidR="009C17C1" w:rsidRPr="00CF1753" w:rsidRDefault="00CF1753" w:rsidP="00CF1753">
            <w:pPr>
              <w:rPr>
                <w:rFonts w:ascii="Calibri" w:eastAsia="Times New Roman" w:hAnsi="Calibri" w:cs="Times New Roman"/>
                <w:sz w:val="20"/>
                <w:szCs w:val="20"/>
              </w:rPr>
            </w:pPr>
            <w:r w:rsidRPr="00360279">
              <w:rPr>
                <w:rFonts w:ascii="Calibri" w:eastAsia="Times New Roman" w:hAnsi="Calibri" w:cs="Times New Roman"/>
                <w:sz w:val="20"/>
                <w:szCs w:val="20"/>
                <w:u w:val="single"/>
                <w:lang w:val="en-US"/>
              </w:rPr>
              <w:t>A comprehensive national strategy</w:t>
            </w:r>
            <w:r w:rsidRPr="00784AA0">
              <w:rPr>
                <w:rFonts w:ascii="Calibri" w:eastAsia="Times New Roman" w:hAnsi="Calibri" w:cs="Times New Roman"/>
                <w:sz w:val="20"/>
                <w:szCs w:val="20"/>
                <w:lang w:val="en-US"/>
              </w:rPr>
              <w:t xml:space="preserve"> setting out a pathway, goals and processes aimed to achieve reductions across Australia, which may require a Royal Commission to develop.</w:t>
            </w:r>
          </w:p>
        </w:tc>
      </w:tr>
      <w:tr w:rsidR="009C17C1" w:rsidRPr="00502A64" w14:paraId="292D4633" w14:textId="77777777" w:rsidTr="00555D83">
        <w:trPr>
          <w:trHeight w:val="248"/>
        </w:trPr>
        <w:tc>
          <w:tcPr>
            <w:tcW w:w="9350" w:type="dxa"/>
            <w:gridSpan w:val="3"/>
            <w:shd w:val="clear" w:color="auto" w:fill="FDE5CC" w:themeFill="accent1" w:themeFillTint="33"/>
          </w:tcPr>
          <w:p w14:paraId="4FFFF380" w14:textId="77777777" w:rsidR="009C17C1" w:rsidRPr="00502A64" w:rsidRDefault="009C17C1"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9C17C1" w:rsidRPr="00502A64" w14:paraId="0EF772DC" w14:textId="77777777" w:rsidTr="00555D83">
        <w:trPr>
          <w:trHeight w:val="248"/>
        </w:trPr>
        <w:tc>
          <w:tcPr>
            <w:tcW w:w="3116" w:type="dxa"/>
            <w:shd w:val="clear" w:color="auto" w:fill="FFFFFF" w:themeFill="background1"/>
          </w:tcPr>
          <w:p w14:paraId="48EADE0E" w14:textId="77777777" w:rsidR="009C17C1" w:rsidRPr="00502A64" w:rsidRDefault="009C17C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5559C85" w14:textId="77777777" w:rsidR="009C17C1" w:rsidRPr="00502A64" w:rsidRDefault="009C17C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062878F" w14:textId="77777777" w:rsidR="009C17C1" w:rsidRPr="00502A64" w:rsidRDefault="009C17C1"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9C17C1" w:rsidRPr="00502A64" w14:paraId="30196BF6" w14:textId="77777777" w:rsidTr="00475A40">
        <w:trPr>
          <w:trHeight w:val="247"/>
        </w:trPr>
        <w:tc>
          <w:tcPr>
            <w:tcW w:w="3116" w:type="dxa"/>
            <w:shd w:val="clear" w:color="auto" w:fill="FFFFFF" w:themeFill="background1"/>
          </w:tcPr>
          <w:p w14:paraId="45FE29C7" w14:textId="77777777" w:rsidR="009C17C1" w:rsidRPr="00502A64" w:rsidRDefault="009C17C1" w:rsidP="00555D83">
            <w:pPr>
              <w:rPr>
                <w:rFonts w:ascii="Calibri" w:eastAsia="Times New Roman" w:hAnsi="Calibri" w:cs="Calibri"/>
                <w:b/>
                <w:sz w:val="20"/>
                <w:szCs w:val="20"/>
                <w:lang w:eastAsia="en-GB"/>
              </w:rPr>
            </w:pPr>
          </w:p>
          <w:p w14:paraId="4295988D" w14:textId="77777777" w:rsidR="009C17C1" w:rsidRPr="00502A64" w:rsidRDefault="009C17C1" w:rsidP="00555D83">
            <w:pPr>
              <w:rPr>
                <w:rFonts w:ascii="Calibri" w:eastAsia="Times New Roman" w:hAnsi="Calibri" w:cs="Calibri"/>
                <w:b/>
                <w:sz w:val="20"/>
                <w:szCs w:val="20"/>
                <w:lang w:eastAsia="en-GB"/>
              </w:rPr>
            </w:pPr>
          </w:p>
          <w:p w14:paraId="000A2A39" w14:textId="77777777" w:rsidR="009C17C1" w:rsidRPr="00502A64" w:rsidRDefault="009C17C1" w:rsidP="00555D83">
            <w:pPr>
              <w:rPr>
                <w:rFonts w:ascii="Calibri" w:eastAsia="Times New Roman" w:hAnsi="Calibri" w:cs="Calibri"/>
                <w:b/>
                <w:sz w:val="20"/>
                <w:szCs w:val="20"/>
                <w:lang w:eastAsia="en-GB"/>
              </w:rPr>
            </w:pPr>
          </w:p>
          <w:p w14:paraId="21028DBF" w14:textId="77777777" w:rsidR="009C17C1" w:rsidRPr="00502A64" w:rsidRDefault="009C17C1" w:rsidP="00555D83">
            <w:pPr>
              <w:rPr>
                <w:rFonts w:ascii="Calibri" w:eastAsia="Times New Roman" w:hAnsi="Calibri" w:cs="Calibri"/>
                <w:b/>
                <w:sz w:val="20"/>
                <w:szCs w:val="20"/>
                <w:lang w:eastAsia="en-GB"/>
              </w:rPr>
            </w:pPr>
          </w:p>
          <w:p w14:paraId="7A04A556" w14:textId="77777777" w:rsidR="009C17C1" w:rsidRPr="00502A64" w:rsidRDefault="009C17C1" w:rsidP="00555D83">
            <w:pPr>
              <w:rPr>
                <w:rFonts w:ascii="Calibri" w:eastAsia="Times New Roman" w:hAnsi="Calibri" w:cs="Calibri"/>
                <w:b/>
                <w:sz w:val="20"/>
                <w:szCs w:val="20"/>
                <w:lang w:eastAsia="en-GB"/>
              </w:rPr>
            </w:pPr>
          </w:p>
        </w:tc>
        <w:tc>
          <w:tcPr>
            <w:tcW w:w="3117" w:type="dxa"/>
            <w:shd w:val="clear" w:color="auto" w:fill="FFFFFF" w:themeFill="background1"/>
          </w:tcPr>
          <w:p w14:paraId="51E26CE4" w14:textId="61E294F1" w:rsidR="00CF1753" w:rsidRDefault="00CF1753" w:rsidP="00CF1753">
            <w:pPr>
              <w:rPr>
                <w:rFonts w:ascii="Calibri" w:eastAsia="Times New Roman" w:hAnsi="Calibri" w:cs="Times New Roman"/>
                <w:sz w:val="20"/>
                <w:szCs w:val="20"/>
              </w:rPr>
            </w:pPr>
            <w:r>
              <w:rPr>
                <w:rFonts w:ascii="Calibri" w:eastAsia="Times New Roman" w:hAnsi="Calibri" w:cs="Times New Roman"/>
                <w:sz w:val="20"/>
                <w:szCs w:val="20"/>
              </w:rPr>
              <w:t xml:space="preserve">While </w:t>
            </w:r>
            <w:r w:rsidR="002802D4">
              <w:rPr>
                <w:rFonts w:ascii="Calibri" w:eastAsia="Times New Roman" w:hAnsi="Calibri" w:cs="Times New Roman"/>
                <w:sz w:val="20"/>
                <w:szCs w:val="20"/>
              </w:rPr>
              <w:t xml:space="preserve">the Budget signified </w:t>
            </w:r>
            <w:r>
              <w:rPr>
                <w:rFonts w:ascii="Calibri" w:eastAsia="Times New Roman" w:hAnsi="Calibri" w:cs="Times New Roman"/>
                <w:sz w:val="20"/>
                <w:szCs w:val="20"/>
              </w:rPr>
              <w:t xml:space="preserve">the largest ever Commonwealth spending commitment to reduce violence against women and their children, </w:t>
            </w:r>
            <w:r w:rsidR="002802D4">
              <w:rPr>
                <w:rFonts w:ascii="Calibri" w:eastAsia="Times New Roman" w:hAnsi="Calibri" w:cs="Times New Roman"/>
                <w:sz w:val="20"/>
                <w:szCs w:val="20"/>
              </w:rPr>
              <w:t xml:space="preserve">it </w:t>
            </w:r>
            <w:r>
              <w:rPr>
                <w:rFonts w:ascii="Calibri" w:eastAsia="Times New Roman" w:hAnsi="Calibri" w:cs="Times New Roman"/>
                <w:sz w:val="20"/>
                <w:szCs w:val="20"/>
              </w:rPr>
              <w:t>has not</w:t>
            </w:r>
            <w:r w:rsidR="002802D4">
              <w:rPr>
                <w:rFonts w:ascii="Calibri" w:eastAsia="Times New Roman" w:hAnsi="Calibri" w:cs="Times New Roman"/>
                <w:sz w:val="20"/>
                <w:szCs w:val="20"/>
              </w:rPr>
              <w:t xml:space="preserve"> been </w:t>
            </w:r>
            <w:r>
              <w:rPr>
                <w:rFonts w:ascii="Calibri" w:eastAsia="Times New Roman" w:hAnsi="Calibri" w:cs="Times New Roman"/>
                <w:sz w:val="20"/>
                <w:szCs w:val="20"/>
              </w:rPr>
              <w:t>identified how this particular package to fund the Fourth Action Plan will deliver the objective of the National Plan – to achieve a significant and sustained reduction in violence against women and their children.</w:t>
            </w:r>
          </w:p>
          <w:p w14:paraId="1F47D0A0" w14:textId="6519756C" w:rsidR="009C17C1" w:rsidRPr="00502A64" w:rsidRDefault="009C17C1" w:rsidP="00555D83">
            <w:pPr>
              <w:rPr>
                <w:rFonts w:ascii="Calibri" w:eastAsia="Times New Roman" w:hAnsi="Calibri" w:cs="Calibri"/>
                <w:b/>
                <w:sz w:val="20"/>
                <w:szCs w:val="20"/>
                <w:lang w:eastAsia="en-GB"/>
              </w:rPr>
            </w:pPr>
          </w:p>
        </w:tc>
        <w:tc>
          <w:tcPr>
            <w:tcW w:w="3117" w:type="dxa"/>
            <w:shd w:val="clear" w:color="auto" w:fill="FFFFFF" w:themeFill="background1"/>
          </w:tcPr>
          <w:p w14:paraId="211B51AF" w14:textId="77777777" w:rsidR="009C17C1" w:rsidRPr="00502A64" w:rsidRDefault="009C17C1" w:rsidP="00555D83">
            <w:pPr>
              <w:rPr>
                <w:rFonts w:ascii="Calibri" w:eastAsia="Times New Roman" w:hAnsi="Calibri" w:cs="Calibri"/>
                <w:b/>
                <w:sz w:val="20"/>
                <w:szCs w:val="20"/>
                <w:lang w:eastAsia="en-GB"/>
              </w:rPr>
            </w:pPr>
          </w:p>
        </w:tc>
      </w:tr>
      <w:tr w:rsidR="009C17C1" w:rsidRPr="00502A64" w14:paraId="35A7B5F3" w14:textId="77777777" w:rsidTr="00555D83">
        <w:tc>
          <w:tcPr>
            <w:tcW w:w="9350" w:type="dxa"/>
            <w:gridSpan w:val="3"/>
            <w:shd w:val="clear" w:color="auto" w:fill="ED7D31"/>
          </w:tcPr>
          <w:p w14:paraId="5A4F777C" w14:textId="77777777" w:rsidR="009C17C1" w:rsidRPr="00502A64" w:rsidRDefault="009C17C1" w:rsidP="00555D83">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bookmarkEnd w:id="0"/>
      <w:tr w:rsidR="003D0285" w:rsidRPr="00502A64" w14:paraId="488B1F80" w14:textId="77777777" w:rsidTr="00555D83">
        <w:tc>
          <w:tcPr>
            <w:tcW w:w="9350" w:type="dxa"/>
            <w:gridSpan w:val="3"/>
          </w:tcPr>
          <w:p w14:paraId="7DFC0650" w14:textId="4B46B161" w:rsidR="003D0285" w:rsidRPr="00502A64" w:rsidRDefault="003D0285" w:rsidP="003D0285">
            <w:pPr>
              <w:rPr>
                <w:rFonts w:cstheme="minorHAnsi"/>
                <w:sz w:val="20"/>
                <w:szCs w:val="20"/>
              </w:rPr>
            </w:pPr>
            <w:r w:rsidRPr="00360279">
              <w:rPr>
                <w:rFonts w:ascii="Calibri" w:eastAsia="Times New Roman" w:hAnsi="Calibri" w:cs="Times New Roman"/>
                <w:sz w:val="20"/>
                <w:szCs w:val="20"/>
                <w:u w:val="single"/>
                <w:lang w:val="en-US"/>
              </w:rPr>
              <w:t>An independent audit of areas of the Commonwealth</w:t>
            </w:r>
            <w:r w:rsidRPr="00784AA0">
              <w:rPr>
                <w:rFonts w:ascii="Calibri" w:eastAsia="Times New Roman" w:hAnsi="Calibri" w:cs="Times New Roman"/>
                <w:sz w:val="20"/>
                <w:szCs w:val="20"/>
                <w:lang w:val="en-US"/>
              </w:rPr>
              <w:t xml:space="preserve"> to identify all Commonwealth agencies which impact on violence against women (for example, Health, Attorney-General’s, Indigenous Affairs) and develop fully funded coordinated strategies for each portfolio.</w:t>
            </w:r>
          </w:p>
        </w:tc>
      </w:tr>
      <w:tr w:rsidR="003D0285" w:rsidRPr="00502A64" w14:paraId="049D882D" w14:textId="77777777" w:rsidTr="00555D83">
        <w:trPr>
          <w:trHeight w:val="248"/>
        </w:trPr>
        <w:tc>
          <w:tcPr>
            <w:tcW w:w="9350" w:type="dxa"/>
            <w:gridSpan w:val="3"/>
            <w:shd w:val="clear" w:color="auto" w:fill="FDE5CC" w:themeFill="accent1" w:themeFillTint="33"/>
          </w:tcPr>
          <w:p w14:paraId="1C4455D5" w14:textId="77777777" w:rsidR="003D0285" w:rsidRPr="00502A64" w:rsidRDefault="003D0285" w:rsidP="003D0285">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D0285" w:rsidRPr="00502A64" w14:paraId="13F82F74" w14:textId="77777777" w:rsidTr="00555D83">
        <w:trPr>
          <w:trHeight w:val="248"/>
        </w:trPr>
        <w:tc>
          <w:tcPr>
            <w:tcW w:w="3116" w:type="dxa"/>
            <w:shd w:val="clear" w:color="auto" w:fill="FFFFFF" w:themeFill="background1"/>
          </w:tcPr>
          <w:p w14:paraId="2A7DD7E0" w14:textId="77777777" w:rsidR="003D0285" w:rsidRPr="00502A64" w:rsidRDefault="003D0285" w:rsidP="003D0285">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8CF88B0" w14:textId="77777777" w:rsidR="003D0285" w:rsidRPr="00502A64" w:rsidRDefault="003D0285" w:rsidP="003D0285">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CBB9963" w14:textId="77777777" w:rsidR="003D0285" w:rsidRPr="00502A64" w:rsidRDefault="003D0285" w:rsidP="003D0285">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30963" w:rsidRPr="00502A64" w14:paraId="356E0599" w14:textId="77777777" w:rsidTr="00330963">
        <w:trPr>
          <w:trHeight w:val="247"/>
        </w:trPr>
        <w:tc>
          <w:tcPr>
            <w:tcW w:w="3116" w:type="dxa"/>
            <w:shd w:val="clear" w:color="auto" w:fill="FFFFFF" w:themeFill="background1"/>
          </w:tcPr>
          <w:p w14:paraId="3341295E" w14:textId="77777777" w:rsidR="00330963" w:rsidRPr="00502A64" w:rsidRDefault="00330963" w:rsidP="00330963">
            <w:pPr>
              <w:rPr>
                <w:rFonts w:ascii="Calibri" w:eastAsia="Times New Roman" w:hAnsi="Calibri" w:cs="Calibri"/>
                <w:b/>
                <w:sz w:val="20"/>
                <w:szCs w:val="20"/>
                <w:lang w:eastAsia="en-GB"/>
              </w:rPr>
            </w:pPr>
          </w:p>
          <w:p w14:paraId="65DCC5C6" w14:textId="77777777" w:rsidR="00330963" w:rsidRPr="00502A64" w:rsidRDefault="00330963" w:rsidP="00330963">
            <w:pPr>
              <w:rPr>
                <w:rFonts w:ascii="Calibri" w:eastAsia="Times New Roman" w:hAnsi="Calibri" w:cs="Calibri"/>
                <w:b/>
                <w:sz w:val="20"/>
                <w:szCs w:val="20"/>
                <w:lang w:eastAsia="en-GB"/>
              </w:rPr>
            </w:pPr>
          </w:p>
          <w:p w14:paraId="619C39D5" w14:textId="77777777" w:rsidR="00330963" w:rsidRPr="00502A64" w:rsidRDefault="00330963" w:rsidP="00330963">
            <w:pPr>
              <w:rPr>
                <w:rFonts w:ascii="Calibri" w:eastAsia="Times New Roman" w:hAnsi="Calibri" w:cs="Calibri"/>
                <w:b/>
                <w:sz w:val="20"/>
                <w:szCs w:val="20"/>
                <w:lang w:eastAsia="en-GB"/>
              </w:rPr>
            </w:pPr>
          </w:p>
          <w:p w14:paraId="416398B7" w14:textId="77777777" w:rsidR="00330963" w:rsidRPr="00502A64" w:rsidRDefault="00330963" w:rsidP="00330963">
            <w:pPr>
              <w:rPr>
                <w:rFonts w:ascii="Calibri" w:eastAsia="Times New Roman" w:hAnsi="Calibri" w:cs="Calibri"/>
                <w:b/>
                <w:sz w:val="20"/>
                <w:szCs w:val="20"/>
                <w:lang w:eastAsia="en-GB"/>
              </w:rPr>
            </w:pPr>
          </w:p>
          <w:p w14:paraId="24E67362" w14:textId="77777777" w:rsidR="00330963" w:rsidRPr="00502A64" w:rsidRDefault="00330963" w:rsidP="00330963">
            <w:pPr>
              <w:rPr>
                <w:rFonts w:ascii="Calibri" w:eastAsia="Times New Roman" w:hAnsi="Calibri" w:cs="Calibri"/>
                <w:b/>
                <w:sz w:val="20"/>
                <w:szCs w:val="20"/>
                <w:lang w:eastAsia="en-GB"/>
              </w:rPr>
            </w:pPr>
          </w:p>
        </w:tc>
        <w:tc>
          <w:tcPr>
            <w:tcW w:w="3117" w:type="dxa"/>
            <w:shd w:val="clear" w:color="auto" w:fill="FFFFFF" w:themeFill="background1"/>
          </w:tcPr>
          <w:p w14:paraId="37E53458" w14:textId="592763AC" w:rsidR="00330963" w:rsidRPr="00502A64" w:rsidRDefault="00330963" w:rsidP="00330963">
            <w:pPr>
              <w:rPr>
                <w:rFonts w:ascii="Calibri" w:eastAsia="Times New Roman" w:hAnsi="Calibri" w:cs="Calibri"/>
                <w:b/>
                <w:sz w:val="20"/>
                <w:szCs w:val="20"/>
                <w:lang w:eastAsia="en-GB"/>
              </w:rPr>
            </w:pPr>
            <w:r>
              <w:rPr>
                <w:rFonts w:ascii="Calibri" w:eastAsia="Times New Roman" w:hAnsi="Calibri" w:cs="Times New Roman"/>
                <w:sz w:val="20"/>
                <w:szCs w:val="20"/>
              </w:rPr>
              <w:t>This Budget package increases the number of Commonwealth agencies and programs involved in delivering the Commonwealth response.  While this is welcomed, there is scope for additional portfolios, such as Defence, to play a productive role in developing and implementing policies aimed at reducing violence against women and their children.</w:t>
            </w:r>
          </w:p>
        </w:tc>
        <w:tc>
          <w:tcPr>
            <w:tcW w:w="3117" w:type="dxa"/>
            <w:shd w:val="clear" w:color="auto" w:fill="FFFFFF" w:themeFill="background1"/>
          </w:tcPr>
          <w:p w14:paraId="6F15E138" w14:textId="77777777" w:rsidR="00330963" w:rsidRPr="00502A64" w:rsidRDefault="00330963" w:rsidP="00330963">
            <w:pPr>
              <w:rPr>
                <w:rFonts w:ascii="Calibri" w:eastAsia="Times New Roman" w:hAnsi="Calibri" w:cs="Calibri"/>
                <w:b/>
                <w:sz w:val="20"/>
                <w:szCs w:val="20"/>
                <w:lang w:eastAsia="en-GB"/>
              </w:rPr>
            </w:pPr>
          </w:p>
        </w:tc>
      </w:tr>
      <w:tr w:rsidR="00330963" w:rsidRPr="00502A64" w14:paraId="2EF2B652" w14:textId="77777777" w:rsidTr="00555D83">
        <w:tc>
          <w:tcPr>
            <w:tcW w:w="9350" w:type="dxa"/>
            <w:gridSpan w:val="3"/>
            <w:shd w:val="clear" w:color="auto" w:fill="ED7D31"/>
          </w:tcPr>
          <w:p w14:paraId="58D999EB" w14:textId="77777777" w:rsidR="00330963" w:rsidRPr="00502A64" w:rsidRDefault="00330963" w:rsidP="0033096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30963" w:rsidRPr="00502A64" w14:paraId="047BD9C5" w14:textId="77777777" w:rsidTr="00555D83">
        <w:tc>
          <w:tcPr>
            <w:tcW w:w="9350" w:type="dxa"/>
            <w:gridSpan w:val="3"/>
          </w:tcPr>
          <w:p w14:paraId="30493B7C" w14:textId="268F0347" w:rsidR="00330963" w:rsidRPr="00502A64" w:rsidRDefault="00330963" w:rsidP="00330963">
            <w:pPr>
              <w:rPr>
                <w:rFonts w:ascii="Calibri" w:eastAsia="Times New Roman" w:hAnsi="Calibri" w:cs="Calibri"/>
                <w:b/>
                <w:sz w:val="20"/>
                <w:szCs w:val="20"/>
                <w:lang w:eastAsia="en-GB"/>
              </w:rPr>
            </w:pPr>
            <w:r w:rsidRPr="00360279">
              <w:rPr>
                <w:rFonts w:ascii="Calibri" w:eastAsia="Times New Roman" w:hAnsi="Calibri" w:cs="Times New Roman"/>
                <w:sz w:val="20"/>
                <w:szCs w:val="20"/>
                <w:u w:val="single"/>
                <w:lang w:val="en-US"/>
              </w:rPr>
              <w:t>National leadership to maximise joint work across state and territory borders</w:t>
            </w:r>
            <w:r w:rsidRPr="00784AA0">
              <w:rPr>
                <w:rFonts w:ascii="Calibri" w:eastAsia="Times New Roman" w:hAnsi="Calibri" w:cs="Times New Roman"/>
                <w:sz w:val="20"/>
                <w:szCs w:val="20"/>
                <w:lang w:val="en-US"/>
              </w:rPr>
              <w:t>, using all the levers available to the Commonwealth through COAG to maximise collaborations, plus increase Commonwealth funding support for national work and to institutions such as ANROWS, Our Watch, 1800RESPECT, data, research, and joint national work on perpetrators.</w:t>
            </w:r>
          </w:p>
        </w:tc>
      </w:tr>
      <w:tr w:rsidR="00330963" w:rsidRPr="00502A64" w14:paraId="18229B1F" w14:textId="77777777" w:rsidTr="00555D83">
        <w:trPr>
          <w:trHeight w:val="248"/>
        </w:trPr>
        <w:tc>
          <w:tcPr>
            <w:tcW w:w="9350" w:type="dxa"/>
            <w:gridSpan w:val="3"/>
            <w:shd w:val="clear" w:color="auto" w:fill="FDE5CC" w:themeFill="accent1" w:themeFillTint="33"/>
          </w:tcPr>
          <w:p w14:paraId="1E5E0641" w14:textId="77777777" w:rsidR="00330963" w:rsidRPr="00502A64" w:rsidRDefault="00330963" w:rsidP="0033096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30963" w:rsidRPr="00502A64" w14:paraId="79ADF1EB" w14:textId="77777777" w:rsidTr="00555D83">
        <w:trPr>
          <w:trHeight w:val="248"/>
        </w:trPr>
        <w:tc>
          <w:tcPr>
            <w:tcW w:w="3116" w:type="dxa"/>
            <w:shd w:val="clear" w:color="auto" w:fill="FFFFFF" w:themeFill="background1"/>
          </w:tcPr>
          <w:p w14:paraId="02A5ADE3" w14:textId="77777777" w:rsidR="00330963" w:rsidRPr="00502A64" w:rsidRDefault="00330963" w:rsidP="0033096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90C84BB" w14:textId="77777777" w:rsidR="00330963" w:rsidRPr="00502A64" w:rsidRDefault="00330963" w:rsidP="0033096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04CB44E" w14:textId="77777777" w:rsidR="00330963" w:rsidRPr="00502A64" w:rsidRDefault="00330963" w:rsidP="0033096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30963" w:rsidRPr="00502A64" w14:paraId="02C2625E" w14:textId="77777777" w:rsidTr="00555D83">
        <w:trPr>
          <w:trHeight w:val="247"/>
        </w:trPr>
        <w:tc>
          <w:tcPr>
            <w:tcW w:w="3116" w:type="dxa"/>
            <w:shd w:val="clear" w:color="auto" w:fill="FFFFFF" w:themeFill="background1"/>
          </w:tcPr>
          <w:p w14:paraId="2126BF8E" w14:textId="77777777" w:rsidR="00330963" w:rsidRPr="00502A64" w:rsidRDefault="00330963" w:rsidP="00330963">
            <w:pPr>
              <w:rPr>
                <w:rFonts w:ascii="Calibri" w:eastAsia="Times New Roman" w:hAnsi="Calibri" w:cs="Calibri"/>
                <w:b/>
                <w:sz w:val="20"/>
                <w:szCs w:val="20"/>
                <w:lang w:eastAsia="en-GB"/>
              </w:rPr>
            </w:pPr>
          </w:p>
          <w:p w14:paraId="668F75BD" w14:textId="77777777" w:rsidR="00330963" w:rsidRPr="00502A64" w:rsidRDefault="00330963" w:rsidP="00330963">
            <w:pPr>
              <w:rPr>
                <w:rFonts w:ascii="Calibri" w:eastAsia="Times New Roman" w:hAnsi="Calibri" w:cs="Calibri"/>
                <w:b/>
                <w:sz w:val="20"/>
                <w:szCs w:val="20"/>
                <w:lang w:eastAsia="en-GB"/>
              </w:rPr>
            </w:pPr>
          </w:p>
          <w:p w14:paraId="28A4B49E" w14:textId="77777777" w:rsidR="00330963" w:rsidRPr="00502A64" w:rsidRDefault="00330963" w:rsidP="00330963">
            <w:pPr>
              <w:rPr>
                <w:rFonts w:ascii="Calibri" w:eastAsia="Times New Roman" w:hAnsi="Calibri" w:cs="Calibri"/>
                <w:b/>
                <w:sz w:val="20"/>
                <w:szCs w:val="20"/>
                <w:lang w:eastAsia="en-GB"/>
              </w:rPr>
            </w:pPr>
          </w:p>
        </w:tc>
        <w:tc>
          <w:tcPr>
            <w:tcW w:w="3117" w:type="dxa"/>
            <w:shd w:val="clear" w:color="auto" w:fill="FFFFFF" w:themeFill="background1"/>
          </w:tcPr>
          <w:p w14:paraId="51B1ECE3" w14:textId="3D67C372" w:rsidR="00330963" w:rsidRPr="00502A64" w:rsidRDefault="00FA459E" w:rsidP="00330963">
            <w:pPr>
              <w:rPr>
                <w:rFonts w:ascii="Calibri" w:eastAsia="Times New Roman" w:hAnsi="Calibri" w:cs="Calibri"/>
                <w:b/>
                <w:sz w:val="20"/>
                <w:szCs w:val="20"/>
                <w:lang w:eastAsia="en-GB"/>
              </w:rPr>
            </w:pPr>
            <w:r>
              <w:rPr>
                <w:rFonts w:ascii="Calibri" w:eastAsia="Times New Roman" w:hAnsi="Calibri" w:cs="Times New Roman"/>
                <w:sz w:val="20"/>
                <w:szCs w:val="20"/>
              </w:rPr>
              <w:t xml:space="preserve">It </w:t>
            </w:r>
            <w:r w:rsidR="00330963">
              <w:rPr>
                <w:rFonts w:ascii="Calibri" w:eastAsia="Times New Roman" w:hAnsi="Calibri" w:cs="Times New Roman"/>
                <w:sz w:val="20"/>
                <w:szCs w:val="20"/>
              </w:rPr>
              <w:t xml:space="preserve">has not </w:t>
            </w:r>
            <w:r>
              <w:rPr>
                <w:rFonts w:ascii="Calibri" w:eastAsia="Times New Roman" w:hAnsi="Calibri" w:cs="Times New Roman"/>
                <w:sz w:val="20"/>
                <w:szCs w:val="20"/>
              </w:rPr>
              <w:t xml:space="preserve">been </w:t>
            </w:r>
            <w:r w:rsidR="00330963">
              <w:rPr>
                <w:rFonts w:ascii="Calibri" w:eastAsia="Times New Roman" w:hAnsi="Calibri" w:cs="Times New Roman"/>
                <w:sz w:val="20"/>
                <w:szCs w:val="20"/>
              </w:rPr>
              <w:t>explained how th</w:t>
            </w:r>
            <w:r>
              <w:rPr>
                <w:rFonts w:ascii="Calibri" w:eastAsia="Times New Roman" w:hAnsi="Calibri" w:cs="Times New Roman"/>
                <w:sz w:val="20"/>
                <w:szCs w:val="20"/>
              </w:rPr>
              <w:t>e</w:t>
            </w:r>
            <w:r w:rsidR="00330963">
              <w:rPr>
                <w:rFonts w:ascii="Calibri" w:eastAsia="Times New Roman" w:hAnsi="Calibri" w:cs="Times New Roman"/>
                <w:sz w:val="20"/>
                <w:szCs w:val="20"/>
              </w:rPr>
              <w:t xml:space="preserve"> specific package of measures maximises collaboration with State and Territory Governments. Instead it appears to be a Commonwealth-only exercise driven by existing Commonwealth initiatives and programs.</w:t>
            </w:r>
          </w:p>
        </w:tc>
        <w:tc>
          <w:tcPr>
            <w:tcW w:w="3117" w:type="dxa"/>
            <w:shd w:val="clear" w:color="auto" w:fill="FFFFFF" w:themeFill="background1"/>
          </w:tcPr>
          <w:p w14:paraId="31D991FD" w14:textId="77777777" w:rsidR="00330963" w:rsidRPr="00502A64" w:rsidRDefault="00330963" w:rsidP="00330963">
            <w:pPr>
              <w:rPr>
                <w:rFonts w:ascii="Calibri" w:eastAsia="Times New Roman" w:hAnsi="Calibri" w:cs="Calibri"/>
                <w:b/>
                <w:sz w:val="20"/>
                <w:szCs w:val="20"/>
                <w:lang w:eastAsia="en-GB"/>
              </w:rPr>
            </w:pPr>
          </w:p>
        </w:tc>
      </w:tr>
      <w:tr w:rsidR="00330963" w:rsidRPr="00502A64" w14:paraId="382D689F" w14:textId="77777777" w:rsidTr="00555D83">
        <w:tc>
          <w:tcPr>
            <w:tcW w:w="9350" w:type="dxa"/>
            <w:gridSpan w:val="3"/>
            <w:shd w:val="clear" w:color="auto" w:fill="ED7D31"/>
          </w:tcPr>
          <w:p w14:paraId="76446040" w14:textId="77777777" w:rsidR="00330963" w:rsidRPr="00502A64" w:rsidRDefault="00330963" w:rsidP="0033096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30963" w:rsidRPr="00502A64" w14:paraId="1F408CE6" w14:textId="77777777" w:rsidTr="00555D83">
        <w:tc>
          <w:tcPr>
            <w:tcW w:w="9350" w:type="dxa"/>
            <w:gridSpan w:val="3"/>
          </w:tcPr>
          <w:p w14:paraId="41135F6C" w14:textId="1F95AEDA" w:rsidR="00330963" w:rsidRPr="00502A64" w:rsidRDefault="009B2DFC" w:rsidP="00330963">
            <w:pPr>
              <w:rPr>
                <w:rFonts w:ascii="Calibri" w:eastAsia="Times New Roman" w:hAnsi="Calibri" w:cs="Calibri"/>
                <w:b/>
                <w:sz w:val="20"/>
                <w:szCs w:val="20"/>
                <w:lang w:eastAsia="en-GB"/>
              </w:rPr>
            </w:pPr>
            <w:r w:rsidRPr="00360279">
              <w:rPr>
                <w:rFonts w:ascii="Calibri" w:eastAsia="Times New Roman" w:hAnsi="Calibri" w:cs="Times New Roman"/>
                <w:sz w:val="20"/>
                <w:szCs w:val="20"/>
                <w:u w:val="single"/>
                <w:lang w:val="en-US"/>
              </w:rPr>
              <w:t>A focus on supporting women who have experienced violence and those with greater needs</w:t>
            </w:r>
            <w:r w:rsidRPr="00784AA0">
              <w:rPr>
                <w:rFonts w:ascii="Calibri" w:eastAsia="Times New Roman" w:hAnsi="Calibri" w:cs="Times New Roman"/>
                <w:sz w:val="20"/>
                <w:szCs w:val="20"/>
                <w:lang w:val="en-US"/>
              </w:rPr>
              <w:t xml:space="preserve"> by </w:t>
            </w:r>
            <w:r w:rsidRPr="00784AA0">
              <w:rPr>
                <w:rFonts w:ascii="Calibri" w:eastAsia="Times New Roman" w:hAnsi="Calibri" w:cs="Times New Roman"/>
                <w:i/>
                <w:sz w:val="20"/>
                <w:szCs w:val="20"/>
                <w:lang w:val="en-US"/>
              </w:rPr>
              <w:t>doubling the levels of support for women escaping violence within 2 years</w:t>
            </w:r>
            <w:r w:rsidRPr="00784AA0">
              <w:rPr>
                <w:rFonts w:ascii="Calibri" w:eastAsia="Times New Roman" w:hAnsi="Calibri" w:cs="Times New Roman"/>
                <w:sz w:val="20"/>
                <w:szCs w:val="20"/>
                <w:lang w:val="en-US"/>
              </w:rPr>
              <w:t xml:space="preserve">, including women’s refuge and crisis </w:t>
            </w:r>
            <w:r w:rsidRPr="00784AA0">
              <w:rPr>
                <w:rFonts w:ascii="Calibri" w:eastAsia="Times New Roman" w:hAnsi="Calibri" w:cs="Times New Roman"/>
                <w:sz w:val="20"/>
                <w:szCs w:val="20"/>
                <w:lang w:val="en-US"/>
              </w:rPr>
              <w:lastRenderedPageBreak/>
              <w:t xml:space="preserve">accommodation, long term housing, family violence leave, </w:t>
            </w:r>
            <w:proofErr w:type="spellStart"/>
            <w:r w:rsidRPr="00784AA0">
              <w:rPr>
                <w:rFonts w:ascii="Calibri" w:eastAsia="Times New Roman" w:hAnsi="Calibri" w:cs="Times New Roman"/>
                <w:sz w:val="20"/>
                <w:szCs w:val="20"/>
                <w:lang w:val="en-US"/>
              </w:rPr>
              <w:t>etc</w:t>
            </w:r>
            <w:proofErr w:type="spellEnd"/>
            <w:r w:rsidRPr="00784AA0">
              <w:rPr>
                <w:rFonts w:ascii="Calibri" w:eastAsia="Times New Roman" w:hAnsi="Calibri" w:cs="Times New Roman"/>
                <w:sz w:val="20"/>
                <w:szCs w:val="20"/>
                <w:lang w:val="en-US"/>
              </w:rPr>
              <w:t>, and a strong focus on CALD and Indigenous women, and women with disability.</w:t>
            </w:r>
          </w:p>
        </w:tc>
      </w:tr>
      <w:tr w:rsidR="00330963" w:rsidRPr="00502A64" w14:paraId="25201B97" w14:textId="77777777" w:rsidTr="00555D83">
        <w:trPr>
          <w:trHeight w:val="248"/>
        </w:trPr>
        <w:tc>
          <w:tcPr>
            <w:tcW w:w="9350" w:type="dxa"/>
            <w:gridSpan w:val="3"/>
            <w:shd w:val="clear" w:color="auto" w:fill="FDE5CC" w:themeFill="accent1" w:themeFillTint="33"/>
          </w:tcPr>
          <w:p w14:paraId="0A6A2528" w14:textId="77777777" w:rsidR="00330963" w:rsidRPr="00502A64" w:rsidRDefault="00330963" w:rsidP="0033096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lastRenderedPageBreak/>
              <w:t>PARTY COMMITMENTS</w:t>
            </w:r>
          </w:p>
        </w:tc>
      </w:tr>
      <w:tr w:rsidR="00330963" w:rsidRPr="00502A64" w14:paraId="5EB367CC" w14:textId="77777777" w:rsidTr="00555D83">
        <w:trPr>
          <w:trHeight w:val="248"/>
        </w:trPr>
        <w:tc>
          <w:tcPr>
            <w:tcW w:w="3116" w:type="dxa"/>
            <w:shd w:val="clear" w:color="auto" w:fill="FFFFFF" w:themeFill="background1"/>
          </w:tcPr>
          <w:p w14:paraId="5BCF4233" w14:textId="77777777" w:rsidR="00330963" w:rsidRPr="00502A64" w:rsidRDefault="00330963" w:rsidP="0033096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92B9045" w14:textId="77777777" w:rsidR="00330963" w:rsidRPr="00502A64" w:rsidRDefault="00330963" w:rsidP="0033096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74A7690" w14:textId="77777777" w:rsidR="00330963" w:rsidRPr="00502A64" w:rsidRDefault="00330963" w:rsidP="0033096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30963" w:rsidRPr="00502A64" w14:paraId="3A2E8996" w14:textId="77777777" w:rsidTr="009B2DFC">
        <w:trPr>
          <w:trHeight w:val="247"/>
        </w:trPr>
        <w:tc>
          <w:tcPr>
            <w:tcW w:w="3116" w:type="dxa"/>
            <w:shd w:val="clear" w:color="auto" w:fill="FFFFFF" w:themeFill="background1"/>
          </w:tcPr>
          <w:p w14:paraId="23A1F61F" w14:textId="77777777" w:rsidR="00330963" w:rsidRPr="00502A64" w:rsidRDefault="00330963" w:rsidP="00330963">
            <w:pPr>
              <w:rPr>
                <w:rFonts w:ascii="Calibri" w:eastAsia="Times New Roman" w:hAnsi="Calibri" w:cs="Calibri"/>
                <w:b/>
                <w:sz w:val="20"/>
                <w:szCs w:val="20"/>
                <w:lang w:eastAsia="en-GB"/>
              </w:rPr>
            </w:pPr>
          </w:p>
          <w:p w14:paraId="176BC427" w14:textId="77777777" w:rsidR="00330963" w:rsidRPr="00502A64" w:rsidRDefault="00330963" w:rsidP="00330963">
            <w:pPr>
              <w:rPr>
                <w:rFonts w:ascii="Calibri" w:eastAsia="Times New Roman" w:hAnsi="Calibri" w:cs="Calibri"/>
                <w:b/>
                <w:sz w:val="20"/>
                <w:szCs w:val="20"/>
                <w:lang w:eastAsia="en-GB"/>
              </w:rPr>
            </w:pPr>
          </w:p>
        </w:tc>
        <w:tc>
          <w:tcPr>
            <w:tcW w:w="3117" w:type="dxa"/>
            <w:shd w:val="clear" w:color="auto" w:fill="FDE5CC" w:themeFill="accent1" w:themeFillTint="33"/>
          </w:tcPr>
          <w:p w14:paraId="1C50CB2F" w14:textId="13E0EE85" w:rsidR="00330963" w:rsidRPr="00502A64" w:rsidRDefault="009B2DFC" w:rsidP="00330963">
            <w:pPr>
              <w:rPr>
                <w:rFonts w:ascii="Calibri" w:eastAsia="Times New Roman" w:hAnsi="Calibri" w:cs="Calibri"/>
                <w:b/>
                <w:sz w:val="20"/>
                <w:szCs w:val="20"/>
                <w:lang w:eastAsia="en-GB"/>
              </w:rPr>
            </w:pPr>
            <w:r>
              <w:rPr>
                <w:rFonts w:ascii="Calibri" w:eastAsia="Times New Roman" w:hAnsi="Calibri" w:cs="Times New Roman"/>
                <w:sz w:val="20"/>
                <w:szCs w:val="20"/>
              </w:rPr>
              <w:t>While the</w:t>
            </w:r>
            <w:r w:rsidR="00791D95">
              <w:rPr>
                <w:rFonts w:ascii="Calibri" w:eastAsia="Times New Roman" w:hAnsi="Calibri" w:cs="Times New Roman"/>
                <w:sz w:val="20"/>
                <w:szCs w:val="20"/>
              </w:rPr>
              <w:t xml:space="preserve">re has been a </w:t>
            </w:r>
            <w:r>
              <w:rPr>
                <w:rFonts w:ascii="Calibri" w:eastAsia="Times New Roman" w:hAnsi="Calibri" w:cs="Times New Roman"/>
                <w:sz w:val="20"/>
                <w:szCs w:val="20"/>
              </w:rPr>
              <w:t>marginal increased the level of support for women escaping violence, it is still minimal and well below that required. An additional $75.4 million to continue the Keeping Women Safe in their homes program and to provide emergency accommodation for women and children escaping violence is welcomed. However the proposed amalgamation of the Community Legal service and Aboriginal Legal Service could potentially reduce the level of informed advice and support to aboriginal women and children experiencing family violence.</w:t>
            </w:r>
          </w:p>
        </w:tc>
        <w:tc>
          <w:tcPr>
            <w:tcW w:w="3117" w:type="dxa"/>
            <w:shd w:val="clear" w:color="auto" w:fill="FFFFFF" w:themeFill="background1"/>
          </w:tcPr>
          <w:p w14:paraId="628F9AB2" w14:textId="77777777" w:rsidR="00330963" w:rsidRPr="00502A64" w:rsidRDefault="00330963" w:rsidP="00330963">
            <w:pPr>
              <w:rPr>
                <w:rFonts w:ascii="Calibri" w:eastAsia="Times New Roman" w:hAnsi="Calibri" w:cs="Calibri"/>
                <w:b/>
                <w:sz w:val="20"/>
                <w:szCs w:val="20"/>
                <w:lang w:eastAsia="en-GB"/>
              </w:rPr>
            </w:pPr>
          </w:p>
        </w:tc>
      </w:tr>
      <w:tr w:rsidR="00330963" w:rsidRPr="00502A64" w14:paraId="773DB63A" w14:textId="77777777" w:rsidTr="00555D83">
        <w:tc>
          <w:tcPr>
            <w:tcW w:w="9350" w:type="dxa"/>
            <w:gridSpan w:val="3"/>
            <w:shd w:val="clear" w:color="auto" w:fill="ED7D31"/>
          </w:tcPr>
          <w:p w14:paraId="2661210D" w14:textId="77777777" w:rsidR="00330963" w:rsidRPr="00502A64" w:rsidRDefault="00330963" w:rsidP="0033096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330963" w:rsidRPr="00502A64" w14:paraId="22A06726" w14:textId="77777777" w:rsidTr="00555D83">
        <w:tc>
          <w:tcPr>
            <w:tcW w:w="9350" w:type="dxa"/>
            <w:gridSpan w:val="3"/>
          </w:tcPr>
          <w:p w14:paraId="1584CC5A" w14:textId="3E565F3A" w:rsidR="00330963" w:rsidRPr="00502A64" w:rsidRDefault="009B2DFC" w:rsidP="00330963">
            <w:pPr>
              <w:rPr>
                <w:rFonts w:ascii="Calibri" w:eastAsia="Times New Roman" w:hAnsi="Calibri" w:cs="Calibri"/>
                <w:b/>
                <w:sz w:val="20"/>
                <w:szCs w:val="20"/>
                <w:lang w:eastAsia="en-GB"/>
              </w:rPr>
            </w:pPr>
            <w:r w:rsidRPr="00360279">
              <w:rPr>
                <w:rFonts w:ascii="Calibri" w:eastAsia="Times New Roman" w:hAnsi="Calibri" w:cs="Times New Roman"/>
                <w:sz w:val="20"/>
                <w:szCs w:val="20"/>
                <w:u w:val="single"/>
                <w:lang w:val="en-US"/>
              </w:rPr>
              <w:t>Improve help and support for children who have experienced the trauma of family violence</w:t>
            </w:r>
            <w:r w:rsidRPr="00784AA0">
              <w:rPr>
                <w:rFonts w:ascii="Calibri" w:eastAsia="Times New Roman" w:hAnsi="Calibri" w:cs="Times New Roman"/>
                <w:sz w:val="20"/>
                <w:szCs w:val="20"/>
                <w:lang w:val="en-US"/>
              </w:rPr>
              <w:t xml:space="preserve"> including trauma counselling, extra support at school, priority access to health screenings, and training for teachers to deal with traumatized children.</w:t>
            </w:r>
          </w:p>
        </w:tc>
      </w:tr>
      <w:tr w:rsidR="00330963" w:rsidRPr="00502A64" w14:paraId="21C5C010" w14:textId="77777777" w:rsidTr="00555D83">
        <w:trPr>
          <w:trHeight w:val="248"/>
        </w:trPr>
        <w:tc>
          <w:tcPr>
            <w:tcW w:w="9350" w:type="dxa"/>
            <w:gridSpan w:val="3"/>
            <w:shd w:val="clear" w:color="auto" w:fill="FDE5CC" w:themeFill="accent1" w:themeFillTint="33"/>
          </w:tcPr>
          <w:p w14:paraId="7EA1D718" w14:textId="77777777" w:rsidR="00330963" w:rsidRPr="00502A64" w:rsidRDefault="00330963" w:rsidP="0033096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330963" w:rsidRPr="00502A64" w14:paraId="06B4C06E" w14:textId="77777777" w:rsidTr="00555D83">
        <w:trPr>
          <w:trHeight w:val="248"/>
        </w:trPr>
        <w:tc>
          <w:tcPr>
            <w:tcW w:w="3116" w:type="dxa"/>
            <w:shd w:val="clear" w:color="auto" w:fill="FFFFFF" w:themeFill="background1"/>
          </w:tcPr>
          <w:p w14:paraId="3A65E188" w14:textId="77777777" w:rsidR="00330963" w:rsidRPr="00502A64" w:rsidRDefault="00330963" w:rsidP="0033096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189EF53" w14:textId="77777777" w:rsidR="00330963" w:rsidRPr="00502A64" w:rsidRDefault="00330963" w:rsidP="0033096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3AF49F3" w14:textId="77777777" w:rsidR="00330963" w:rsidRPr="00502A64" w:rsidRDefault="00330963" w:rsidP="0033096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330963" w:rsidRPr="00502A64" w14:paraId="0ABA93CA" w14:textId="77777777" w:rsidTr="009B2DFC">
        <w:trPr>
          <w:trHeight w:val="247"/>
        </w:trPr>
        <w:tc>
          <w:tcPr>
            <w:tcW w:w="3116" w:type="dxa"/>
            <w:shd w:val="clear" w:color="auto" w:fill="FFFFFF" w:themeFill="background1"/>
          </w:tcPr>
          <w:p w14:paraId="5F46E492" w14:textId="77777777" w:rsidR="00330963" w:rsidRPr="00502A64" w:rsidRDefault="00330963" w:rsidP="00330963">
            <w:pPr>
              <w:rPr>
                <w:rFonts w:ascii="Calibri" w:eastAsia="Times New Roman" w:hAnsi="Calibri" w:cs="Calibri"/>
                <w:b/>
                <w:sz w:val="20"/>
                <w:szCs w:val="20"/>
                <w:lang w:eastAsia="en-GB"/>
              </w:rPr>
            </w:pPr>
          </w:p>
          <w:p w14:paraId="3DBBA01D" w14:textId="77777777" w:rsidR="00330963" w:rsidRPr="00502A64" w:rsidRDefault="00330963" w:rsidP="00330963">
            <w:pPr>
              <w:rPr>
                <w:rFonts w:ascii="Calibri" w:eastAsia="Times New Roman" w:hAnsi="Calibri" w:cs="Calibri"/>
                <w:b/>
                <w:sz w:val="20"/>
                <w:szCs w:val="20"/>
                <w:lang w:eastAsia="en-GB"/>
              </w:rPr>
            </w:pPr>
          </w:p>
          <w:p w14:paraId="61FA41AA" w14:textId="77777777" w:rsidR="00330963" w:rsidRPr="00502A64" w:rsidRDefault="00330963" w:rsidP="00330963">
            <w:pPr>
              <w:rPr>
                <w:rFonts w:ascii="Calibri" w:eastAsia="Times New Roman" w:hAnsi="Calibri" w:cs="Calibri"/>
                <w:b/>
                <w:sz w:val="20"/>
                <w:szCs w:val="20"/>
                <w:lang w:eastAsia="en-GB"/>
              </w:rPr>
            </w:pPr>
          </w:p>
          <w:p w14:paraId="58B5FB63" w14:textId="77777777" w:rsidR="00330963" w:rsidRPr="00502A64" w:rsidRDefault="00330963" w:rsidP="00330963">
            <w:pPr>
              <w:rPr>
                <w:rFonts w:ascii="Calibri" w:eastAsia="Times New Roman" w:hAnsi="Calibri" w:cs="Calibri"/>
                <w:b/>
                <w:sz w:val="20"/>
                <w:szCs w:val="20"/>
                <w:lang w:eastAsia="en-GB"/>
              </w:rPr>
            </w:pPr>
          </w:p>
        </w:tc>
        <w:tc>
          <w:tcPr>
            <w:tcW w:w="3117" w:type="dxa"/>
            <w:shd w:val="clear" w:color="auto" w:fill="FDE5CC" w:themeFill="accent1" w:themeFillTint="33"/>
          </w:tcPr>
          <w:p w14:paraId="5879DCA1" w14:textId="14D2E4BB" w:rsidR="00330963" w:rsidRPr="00502A64" w:rsidRDefault="00871624" w:rsidP="00330963">
            <w:pPr>
              <w:rPr>
                <w:rFonts w:ascii="Calibri" w:eastAsia="Times New Roman" w:hAnsi="Calibri" w:cs="Calibri"/>
                <w:b/>
                <w:sz w:val="20"/>
                <w:szCs w:val="20"/>
                <w:lang w:eastAsia="en-GB"/>
              </w:rPr>
            </w:pPr>
            <w:r>
              <w:rPr>
                <w:rFonts w:ascii="Calibri" w:eastAsia="Times New Roman" w:hAnsi="Calibri" w:cs="Times New Roman"/>
                <w:sz w:val="20"/>
                <w:szCs w:val="20"/>
              </w:rPr>
              <w:t>T</w:t>
            </w:r>
            <w:r w:rsidR="009B2DFC">
              <w:rPr>
                <w:rFonts w:ascii="Calibri" w:eastAsia="Times New Roman" w:hAnsi="Calibri" w:cs="Times New Roman"/>
                <w:sz w:val="20"/>
                <w:szCs w:val="20"/>
              </w:rPr>
              <w:t>here are small investments including additional support for children who witness and/or experience domestic and family violence in up to 16 Specialised Family Violence Services sites, the delivery of training to General Practice staff, and additional support for the Esther Foundation which includes counselling to assist with domestic violence.</w:t>
            </w:r>
          </w:p>
        </w:tc>
        <w:tc>
          <w:tcPr>
            <w:tcW w:w="3117" w:type="dxa"/>
            <w:shd w:val="clear" w:color="auto" w:fill="FFFFFF" w:themeFill="background1"/>
          </w:tcPr>
          <w:p w14:paraId="5611FA42" w14:textId="77777777" w:rsidR="00330963" w:rsidRPr="00502A64" w:rsidRDefault="00330963" w:rsidP="00330963">
            <w:pPr>
              <w:rPr>
                <w:rFonts w:ascii="Calibri" w:eastAsia="Times New Roman" w:hAnsi="Calibri" w:cs="Calibri"/>
                <w:b/>
                <w:sz w:val="20"/>
                <w:szCs w:val="20"/>
                <w:lang w:eastAsia="en-GB"/>
              </w:rPr>
            </w:pPr>
          </w:p>
        </w:tc>
      </w:tr>
      <w:tr w:rsidR="009B2DFC" w:rsidRPr="00502A64" w14:paraId="5D48703C" w14:textId="77777777" w:rsidTr="00555D83">
        <w:tc>
          <w:tcPr>
            <w:tcW w:w="9350" w:type="dxa"/>
            <w:gridSpan w:val="3"/>
            <w:shd w:val="clear" w:color="auto" w:fill="ED7D31"/>
          </w:tcPr>
          <w:p w14:paraId="31B73A68" w14:textId="77777777" w:rsidR="009B2DFC" w:rsidRPr="00502A64" w:rsidRDefault="009B2DFC"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9B2DFC" w:rsidRPr="00502A64" w14:paraId="7C45BF14" w14:textId="77777777" w:rsidTr="00555D83">
        <w:tc>
          <w:tcPr>
            <w:tcW w:w="9350" w:type="dxa"/>
            <w:gridSpan w:val="3"/>
          </w:tcPr>
          <w:p w14:paraId="3F06A070" w14:textId="04D12C6B" w:rsidR="009B2DFC" w:rsidRPr="00502A64" w:rsidRDefault="00F13D46" w:rsidP="00555D83">
            <w:pPr>
              <w:rPr>
                <w:rFonts w:ascii="Calibri" w:eastAsia="Times New Roman" w:hAnsi="Calibri" w:cs="Calibri"/>
                <w:b/>
                <w:sz w:val="20"/>
                <w:szCs w:val="20"/>
                <w:lang w:eastAsia="en-GB"/>
              </w:rPr>
            </w:pPr>
            <w:r w:rsidRPr="00360279">
              <w:rPr>
                <w:rFonts w:ascii="Calibri" w:eastAsia="Times New Roman" w:hAnsi="Calibri" w:cs="Times New Roman"/>
                <w:sz w:val="20"/>
                <w:szCs w:val="20"/>
                <w:u w:val="single"/>
                <w:lang w:val="en-US"/>
              </w:rPr>
              <w:t>Provide detailed independent annual public reports on progress</w:t>
            </w:r>
            <w:r w:rsidRPr="00655072">
              <w:rPr>
                <w:rFonts w:ascii="Calibri" w:eastAsia="Times New Roman" w:hAnsi="Calibri" w:cs="Times New Roman"/>
                <w:sz w:val="20"/>
                <w:szCs w:val="20"/>
                <w:lang w:val="en-US"/>
              </w:rPr>
              <w:t xml:space="preserve"> nationally, with a specific focus on progress of state and territory and Commonwealth government actions.</w:t>
            </w:r>
          </w:p>
        </w:tc>
      </w:tr>
      <w:tr w:rsidR="009B2DFC" w:rsidRPr="00502A64" w14:paraId="5E49ECE6" w14:textId="77777777" w:rsidTr="00555D83">
        <w:trPr>
          <w:trHeight w:val="248"/>
        </w:trPr>
        <w:tc>
          <w:tcPr>
            <w:tcW w:w="9350" w:type="dxa"/>
            <w:gridSpan w:val="3"/>
            <w:shd w:val="clear" w:color="auto" w:fill="FDE5CC" w:themeFill="accent1" w:themeFillTint="33"/>
          </w:tcPr>
          <w:p w14:paraId="1AC04CAB" w14:textId="77777777" w:rsidR="009B2DFC" w:rsidRPr="00502A64" w:rsidRDefault="009B2DFC"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9B2DFC" w:rsidRPr="00502A64" w14:paraId="03193054" w14:textId="77777777" w:rsidTr="00555D83">
        <w:trPr>
          <w:trHeight w:val="248"/>
        </w:trPr>
        <w:tc>
          <w:tcPr>
            <w:tcW w:w="3116" w:type="dxa"/>
            <w:shd w:val="clear" w:color="auto" w:fill="FFFFFF" w:themeFill="background1"/>
          </w:tcPr>
          <w:p w14:paraId="551216E9" w14:textId="77777777" w:rsidR="009B2DFC" w:rsidRPr="00502A64" w:rsidRDefault="009B2DFC"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205BCF1" w14:textId="77777777" w:rsidR="009B2DFC" w:rsidRPr="00502A64" w:rsidRDefault="009B2DFC"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12E2A4B" w14:textId="77777777" w:rsidR="009B2DFC" w:rsidRPr="00502A64" w:rsidRDefault="009B2DFC"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9B2DFC" w:rsidRPr="00502A64" w14:paraId="70151652" w14:textId="77777777" w:rsidTr="00555D83">
        <w:trPr>
          <w:trHeight w:val="247"/>
        </w:trPr>
        <w:tc>
          <w:tcPr>
            <w:tcW w:w="3116" w:type="dxa"/>
            <w:shd w:val="clear" w:color="auto" w:fill="FFFFFF" w:themeFill="background1"/>
          </w:tcPr>
          <w:p w14:paraId="263CD1BB" w14:textId="77777777" w:rsidR="009B2DFC" w:rsidRPr="00502A64" w:rsidRDefault="009B2DFC" w:rsidP="00555D83">
            <w:pPr>
              <w:rPr>
                <w:rFonts w:ascii="Calibri" w:eastAsia="Times New Roman" w:hAnsi="Calibri" w:cs="Calibri"/>
                <w:b/>
                <w:sz w:val="20"/>
                <w:szCs w:val="20"/>
                <w:lang w:eastAsia="en-GB"/>
              </w:rPr>
            </w:pPr>
            <w:bookmarkStart w:id="1" w:name="_GoBack"/>
            <w:bookmarkEnd w:id="1"/>
          </w:p>
          <w:p w14:paraId="0646B33A" w14:textId="77777777" w:rsidR="009B2DFC" w:rsidRPr="00502A64" w:rsidRDefault="009B2DFC" w:rsidP="00555D83">
            <w:pPr>
              <w:rPr>
                <w:rFonts w:ascii="Calibri" w:eastAsia="Times New Roman" w:hAnsi="Calibri" w:cs="Calibri"/>
                <w:b/>
                <w:sz w:val="20"/>
                <w:szCs w:val="20"/>
                <w:lang w:eastAsia="en-GB"/>
              </w:rPr>
            </w:pPr>
          </w:p>
        </w:tc>
        <w:tc>
          <w:tcPr>
            <w:tcW w:w="3117" w:type="dxa"/>
            <w:shd w:val="clear" w:color="auto" w:fill="FFFFFF" w:themeFill="background1"/>
          </w:tcPr>
          <w:p w14:paraId="615665B3" w14:textId="2FF70018" w:rsidR="009B2DFC" w:rsidRPr="00502A64" w:rsidRDefault="009B2DFC" w:rsidP="00555D83">
            <w:pPr>
              <w:rPr>
                <w:rFonts w:ascii="Calibri" w:eastAsia="Times New Roman" w:hAnsi="Calibri" w:cs="Calibri"/>
                <w:b/>
                <w:sz w:val="20"/>
                <w:szCs w:val="20"/>
                <w:lang w:eastAsia="en-GB"/>
              </w:rPr>
            </w:pPr>
          </w:p>
        </w:tc>
        <w:tc>
          <w:tcPr>
            <w:tcW w:w="3117" w:type="dxa"/>
            <w:shd w:val="clear" w:color="auto" w:fill="FFFFFF" w:themeFill="background1"/>
          </w:tcPr>
          <w:p w14:paraId="4A88759E" w14:textId="77777777" w:rsidR="009B2DFC" w:rsidRPr="00502A64" w:rsidRDefault="009B2DFC" w:rsidP="00555D83">
            <w:pPr>
              <w:rPr>
                <w:rFonts w:ascii="Calibri" w:eastAsia="Times New Roman" w:hAnsi="Calibri" w:cs="Calibri"/>
                <w:b/>
                <w:sz w:val="20"/>
                <w:szCs w:val="20"/>
                <w:lang w:eastAsia="en-GB"/>
              </w:rPr>
            </w:pPr>
          </w:p>
        </w:tc>
      </w:tr>
      <w:tr w:rsidR="009B2DFC" w:rsidRPr="00502A64" w14:paraId="2FA5D15D" w14:textId="77777777" w:rsidTr="00555D83">
        <w:tc>
          <w:tcPr>
            <w:tcW w:w="9350" w:type="dxa"/>
            <w:gridSpan w:val="3"/>
            <w:shd w:val="clear" w:color="auto" w:fill="ED7D31"/>
          </w:tcPr>
          <w:p w14:paraId="74064584" w14:textId="77777777" w:rsidR="009B2DFC" w:rsidRPr="00502A64" w:rsidRDefault="009B2DFC"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F13D46" w:rsidRPr="00502A64" w14:paraId="309E7086" w14:textId="77777777" w:rsidTr="00555D83">
        <w:tc>
          <w:tcPr>
            <w:tcW w:w="9350" w:type="dxa"/>
            <w:gridSpan w:val="3"/>
          </w:tcPr>
          <w:p w14:paraId="075DB2BB" w14:textId="2EEB365F" w:rsidR="00F13D46" w:rsidRPr="00502A64" w:rsidRDefault="00F13D46" w:rsidP="00F13D46">
            <w:pPr>
              <w:rPr>
                <w:rFonts w:ascii="Calibri" w:eastAsia="Times New Roman" w:hAnsi="Calibri" w:cs="Calibri"/>
                <w:b/>
                <w:sz w:val="20"/>
                <w:szCs w:val="20"/>
                <w:lang w:eastAsia="en-GB"/>
              </w:rPr>
            </w:pPr>
            <w:r w:rsidRPr="00360279">
              <w:rPr>
                <w:rFonts w:ascii="Calibri" w:eastAsia="Times New Roman" w:hAnsi="Calibri" w:cs="Times New Roman"/>
                <w:sz w:val="20"/>
                <w:szCs w:val="20"/>
                <w:u w:val="single"/>
                <w:lang w:val="en-US"/>
              </w:rPr>
              <w:t xml:space="preserve">A National funding commitment </w:t>
            </w:r>
            <w:r w:rsidRPr="00682E29">
              <w:rPr>
                <w:rFonts w:ascii="Calibri" w:eastAsia="Times New Roman" w:hAnsi="Calibri" w:cs="Times New Roman"/>
                <w:sz w:val="20"/>
                <w:szCs w:val="20"/>
                <w:lang w:val="en-US"/>
              </w:rPr>
              <w:t>which recognises the Commonwealth’s responsibility to ensure all women across Australia have a right to be safe – no matter where they live. To deliver this, the Commonwealth must incentivize state and territory government efforts, and support critical cross border work by matching the combined funding of all the state and territory governments</w:t>
            </w:r>
            <w:r>
              <w:rPr>
                <w:rFonts w:ascii="Calibri" w:eastAsia="Times New Roman" w:hAnsi="Calibri" w:cs="Times New Roman"/>
                <w:sz w:val="20"/>
                <w:szCs w:val="20"/>
                <w:lang w:val="en-US"/>
              </w:rPr>
              <w:t>.</w:t>
            </w:r>
          </w:p>
        </w:tc>
      </w:tr>
      <w:tr w:rsidR="00F13D46" w:rsidRPr="00502A64" w14:paraId="0C0E822F" w14:textId="77777777" w:rsidTr="00555D83">
        <w:trPr>
          <w:trHeight w:val="248"/>
        </w:trPr>
        <w:tc>
          <w:tcPr>
            <w:tcW w:w="9350" w:type="dxa"/>
            <w:gridSpan w:val="3"/>
            <w:shd w:val="clear" w:color="auto" w:fill="FDE5CC" w:themeFill="accent1" w:themeFillTint="33"/>
          </w:tcPr>
          <w:p w14:paraId="494F8E2F" w14:textId="77777777" w:rsidR="00F13D46" w:rsidRPr="00502A64" w:rsidRDefault="00F13D46" w:rsidP="00F13D46">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F13D46" w:rsidRPr="00502A64" w14:paraId="10CC6888" w14:textId="77777777" w:rsidTr="00555D83">
        <w:trPr>
          <w:trHeight w:val="248"/>
        </w:trPr>
        <w:tc>
          <w:tcPr>
            <w:tcW w:w="3116" w:type="dxa"/>
            <w:shd w:val="clear" w:color="auto" w:fill="FFFFFF" w:themeFill="background1"/>
          </w:tcPr>
          <w:p w14:paraId="23A50823" w14:textId="77777777" w:rsidR="00F13D46" w:rsidRPr="00502A64" w:rsidRDefault="00F13D46" w:rsidP="00F13D46">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D35F000" w14:textId="77777777" w:rsidR="00F13D46" w:rsidRPr="00502A64" w:rsidRDefault="00F13D46" w:rsidP="00F13D46">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944D5D6" w14:textId="77777777" w:rsidR="00F13D46" w:rsidRPr="00502A64" w:rsidRDefault="00F13D46" w:rsidP="00F13D46">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F13D46" w:rsidRPr="00502A64" w14:paraId="4BAB64F2" w14:textId="77777777" w:rsidTr="00F13D46">
        <w:trPr>
          <w:trHeight w:val="247"/>
        </w:trPr>
        <w:tc>
          <w:tcPr>
            <w:tcW w:w="3116" w:type="dxa"/>
            <w:shd w:val="clear" w:color="auto" w:fill="FFFFFF" w:themeFill="background1"/>
          </w:tcPr>
          <w:p w14:paraId="0CD2F191" w14:textId="77777777" w:rsidR="00F13D46" w:rsidRPr="00502A64" w:rsidRDefault="00F13D46" w:rsidP="00F13D46">
            <w:pPr>
              <w:rPr>
                <w:rFonts w:ascii="Calibri" w:eastAsia="Times New Roman" w:hAnsi="Calibri" w:cs="Calibri"/>
                <w:b/>
                <w:sz w:val="20"/>
                <w:szCs w:val="20"/>
                <w:lang w:eastAsia="en-GB"/>
              </w:rPr>
            </w:pPr>
          </w:p>
          <w:p w14:paraId="1389F815" w14:textId="77777777" w:rsidR="00F13D46" w:rsidRPr="00502A64" w:rsidRDefault="00F13D46" w:rsidP="00F13D46">
            <w:pPr>
              <w:rPr>
                <w:rFonts w:ascii="Calibri" w:eastAsia="Times New Roman" w:hAnsi="Calibri" w:cs="Calibri"/>
                <w:b/>
                <w:sz w:val="20"/>
                <w:szCs w:val="20"/>
                <w:lang w:eastAsia="en-GB"/>
              </w:rPr>
            </w:pPr>
          </w:p>
          <w:p w14:paraId="2EFEFE25" w14:textId="77777777" w:rsidR="00F13D46" w:rsidRPr="00502A64" w:rsidRDefault="00F13D46" w:rsidP="00F13D46">
            <w:pPr>
              <w:rPr>
                <w:rFonts w:ascii="Calibri" w:eastAsia="Times New Roman" w:hAnsi="Calibri" w:cs="Calibri"/>
                <w:b/>
                <w:sz w:val="20"/>
                <w:szCs w:val="20"/>
                <w:lang w:eastAsia="en-GB"/>
              </w:rPr>
            </w:pPr>
          </w:p>
          <w:p w14:paraId="076893FB" w14:textId="77777777" w:rsidR="00F13D46" w:rsidRPr="00502A64" w:rsidRDefault="00F13D46" w:rsidP="00F13D46">
            <w:pPr>
              <w:rPr>
                <w:rFonts w:ascii="Calibri" w:eastAsia="Times New Roman" w:hAnsi="Calibri" w:cs="Calibri"/>
                <w:b/>
                <w:sz w:val="20"/>
                <w:szCs w:val="20"/>
                <w:lang w:eastAsia="en-GB"/>
              </w:rPr>
            </w:pPr>
          </w:p>
        </w:tc>
        <w:tc>
          <w:tcPr>
            <w:tcW w:w="3117" w:type="dxa"/>
            <w:shd w:val="clear" w:color="auto" w:fill="FDE5CC" w:themeFill="accent1" w:themeFillTint="33"/>
          </w:tcPr>
          <w:p w14:paraId="5201C30C" w14:textId="0CC0F742" w:rsidR="00F13D46" w:rsidRPr="00502A64" w:rsidRDefault="00F13D46" w:rsidP="00F13D46">
            <w:pPr>
              <w:rPr>
                <w:rFonts w:ascii="Calibri" w:eastAsia="Times New Roman" w:hAnsi="Calibri" w:cs="Calibri"/>
                <w:b/>
                <w:sz w:val="20"/>
                <w:szCs w:val="20"/>
                <w:lang w:eastAsia="en-GB"/>
              </w:rPr>
            </w:pPr>
            <w:r>
              <w:rPr>
                <w:rFonts w:ascii="Calibri" w:eastAsia="Times New Roman" w:hAnsi="Calibri" w:cs="Times New Roman"/>
                <w:sz w:val="20"/>
                <w:szCs w:val="20"/>
              </w:rPr>
              <w:t>Although the funding in th</w:t>
            </w:r>
            <w:r w:rsidR="005F6530">
              <w:rPr>
                <w:rFonts w:ascii="Calibri" w:eastAsia="Times New Roman" w:hAnsi="Calibri" w:cs="Times New Roman"/>
                <w:sz w:val="20"/>
                <w:szCs w:val="20"/>
              </w:rPr>
              <w:t>e</w:t>
            </w:r>
            <w:r>
              <w:rPr>
                <w:rFonts w:ascii="Calibri" w:eastAsia="Times New Roman" w:hAnsi="Calibri" w:cs="Times New Roman"/>
                <w:sz w:val="20"/>
                <w:szCs w:val="20"/>
              </w:rPr>
              <w:t xml:space="preserve"> Budget is the Commonwealth’s largest contribution to the National Plan, it is still significantly less than the individual financial contribution of either of the larger states – let alone matching the combined contribution of all States and Territories.  The funding level and strategy does not represent a credible plan for a significant and sustained reduction in violence against women and their children.</w:t>
            </w:r>
          </w:p>
        </w:tc>
        <w:tc>
          <w:tcPr>
            <w:tcW w:w="3117" w:type="dxa"/>
            <w:shd w:val="clear" w:color="auto" w:fill="FFFFFF" w:themeFill="background1"/>
          </w:tcPr>
          <w:p w14:paraId="28A48C69" w14:textId="77777777" w:rsidR="00F13D46" w:rsidRPr="00502A64" w:rsidRDefault="00F13D46" w:rsidP="00F13D46">
            <w:pPr>
              <w:rPr>
                <w:rFonts w:ascii="Calibri" w:eastAsia="Times New Roman" w:hAnsi="Calibri" w:cs="Calibri"/>
                <w:b/>
                <w:sz w:val="20"/>
                <w:szCs w:val="20"/>
                <w:lang w:eastAsia="en-GB"/>
              </w:rPr>
            </w:pPr>
          </w:p>
        </w:tc>
      </w:tr>
    </w:tbl>
    <w:p w14:paraId="32C46FBF" w14:textId="77777777" w:rsidR="009C17C1" w:rsidRDefault="009C17C1" w:rsidP="009C17C1"/>
    <w:p w14:paraId="34FFB12D" w14:textId="77777777" w:rsidR="009C17C1" w:rsidRDefault="009C17C1" w:rsidP="009C17C1"/>
    <w:p w14:paraId="503CED6E" w14:textId="77777777" w:rsidR="009C17C1" w:rsidRDefault="009C17C1" w:rsidP="009C17C1"/>
    <w:tbl>
      <w:tblPr>
        <w:tblStyle w:val="ListTable4-Accent21"/>
        <w:tblW w:w="0" w:type="auto"/>
        <w:tblLook w:val="04A0" w:firstRow="1" w:lastRow="0" w:firstColumn="1" w:lastColumn="0" w:noHBand="0" w:noVBand="1"/>
      </w:tblPr>
      <w:tblGrid>
        <w:gridCol w:w="3102"/>
        <w:gridCol w:w="1183"/>
        <w:gridCol w:w="5065"/>
      </w:tblGrid>
      <w:tr w:rsidR="009C17C1" w:rsidRPr="00502A64" w14:paraId="1BEA6F89"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C6D65E2" w14:textId="77777777" w:rsidR="009C17C1" w:rsidRPr="00502A64" w:rsidRDefault="009C17C1"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9C17C1" w:rsidRPr="00502A64" w14:paraId="30D6FAED"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0BC5ABD8" w14:textId="77777777" w:rsidR="009C17C1" w:rsidRPr="00502A64" w:rsidRDefault="009C17C1"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395E457A" w14:textId="77777777" w:rsidR="009C17C1" w:rsidRPr="00502A64" w:rsidRDefault="009C17C1"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709C2226" w14:textId="77777777" w:rsidR="009C17C1" w:rsidRPr="00502A64" w:rsidRDefault="009C17C1"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9C17C1" w:rsidRPr="00502A64" w14:paraId="53066A67"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26517F6" w14:textId="77777777" w:rsidR="009C17C1" w:rsidRPr="00BC5760" w:rsidRDefault="009C17C1" w:rsidP="00555D83">
            <w:pPr>
              <w:rPr>
                <w:rFonts w:cs="Poppins"/>
                <w:color w:val="000000"/>
                <w:sz w:val="20"/>
                <w:szCs w:val="20"/>
              </w:rPr>
            </w:pPr>
          </w:p>
        </w:tc>
        <w:sdt>
          <w:sdtPr>
            <w:rPr>
              <w:rFonts w:ascii="Calibri" w:hAnsi="Calibri" w:cs="Poppins"/>
              <w:color w:val="000000"/>
              <w:sz w:val="20"/>
              <w:szCs w:val="20"/>
            </w:rPr>
            <w:alias w:val="Party"/>
            <w:tag w:val="Party"/>
            <w:id w:val="-780572695"/>
            <w:placeholder>
              <w:docPart w:val="67A85E62168043508849E22D49E2F282"/>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B55053F" w14:textId="77777777" w:rsidR="009C17C1" w:rsidRDefault="009C17C1"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7B7034D" w14:textId="77777777" w:rsidR="009C17C1" w:rsidRPr="00BC5760" w:rsidRDefault="009C17C1"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9C17C1" w:rsidRPr="00502A64" w14:paraId="1A7004B4"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382CCB8F" w14:textId="77777777" w:rsidR="009C17C1" w:rsidRPr="00BC5760" w:rsidRDefault="009C17C1"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47BF2216B2594C379F110C163C5A63D6"/>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989F422" w14:textId="77777777" w:rsidR="009C17C1" w:rsidRDefault="009C17C1"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2C678542" w14:textId="77777777" w:rsidR="009C17C1" w:rsidRPr="00BC5760" w:rsidRDefault="009C17C1"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9C17C1" w:rsidRPr="00502A64" w14:paraId="2794EB84"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6712B0E" w14:textId="77777777" w:rsidR="009C17C1" w:rsidRPr="00BC5760" w:rsidRDefault="009C17C1"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ABCCB91BE8444DC0BE34CE389AA99887"/>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4E8DA4BB" w14:textId="77777777" w:rsidR="009C17C1" w:rsidRDefault="009C17C1"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2AF5824F" w14:textId="77777777" w:rsidR="009C17C1" w:rsidRPr="00BC5760" w:rsidRDefault="009C17C1"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171BE020" w14:textId="77777777" w:rsidR="009C17C1" w:rsidRPr="00502A64" w:rsidRDefault="009C17C1" w:rsidP="009C17C1">
      <w:pPr>
        <w:rPr>
          <w:rFonts w:ascii="Calibri" w:eastAsia="Times New Roman" w:hAnsi="Calibri" w:cs="Times New Roman"/>
        </w:rPr>
      </w:pPr>
    </w:p>
    <w:p w14:paraId="2371F5CE" w14:textId="77777777" w:rsidR="009C17C1" w:rsidRPr="00502A64" w:rsidRDefault="009C17C1" w:rsidP="009C17C1">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65EFB2EE" w14:textId="77777777" w:rsidR="009C17C1" w:rsidRDefault="009C17C1" w:rsidP="009C17C1">
      <w:pPr>
        <w:rPr>
          <w:rFonts w:eastAsiaTheme="minorHAnsi" w:cs="Poppins"/>
          <w:color w:val="000000"/>
          <w:sz w:val="28"/>
          <w:szCs w:val="28"/>
          <w:lang w:val="en-AU" w:eastAsia="en-US"/>
        </w:rPr>
      </w:pPr>
    </w:p>
    <w:p w14:paraId="393725AD" w14:textId="77777777" w:rsidR="009C17C1" w:rsidRDefault="009C17C1" w:rsidP="007957F1">
      <w:pPr>
        <w:rPr>
          <w:rFonts w:eastAsiaTheme="minorHAnsi" w:cs="Poppins"/>
          <w:color w:val="000000"/>
          <w:sz w:val="28"/>
          <w:szCs w:val="28"/>
          <w:lang w:val="en-AU" w:eastAsia="en-US"/>
        </w:rPr>
      </w:pPr>
    </w:p>
    <w:sectPr w:rsidR="009C17C1" w:rsidSect="008E6403">
      <w:footerReference w:type="default" r:id="rId14"/>
      <w:headerReference w:type="first" r:id="rId15"/>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6C2F0" w14:textId="77777777" w:rsidR="00B152F9" w:rsidRDefault="00B152F9" w:rsidP="00855982">
      <w:pPr>
        <w:spacing w:after="0" w:line="240" w:lineRule="auto"/>
      </w:pPr>
      <w:r>
        <w:separator/>
      </w:r>
    </w:p>
  </w:endnote>
  <w:endnote w:type="continuationSeparator" w:id="0">
    <w:p w14:paraId="60145B4A" w14:textId="77777777" w:rsidR="00B152F9" w:rsidRDefault="00B152F9"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2365" w14:textId="77777777" w:rsidR="00B152F9" w:rsidRDefault="00B152F9" w:rsidP="00855982">
      <w:pPr>
        <w:spacing w:after="0" w:line="240" w:lineRule="auto"/>
      </w:pPr>
      <w:r>
        <w:separator/>
      </w:r>
    </w:p>
  </w:footnote>
  <w:footnote w:type="continuationSeparator" w:id="0">
    <w:p w14:paraId="22EFB676" w14:textId="77777777" w:rsidR="00B152F9" w:rsidRDefault="00B152F9"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0"/>
  </w:num>
  <w:num w:numId="5">
    <w:abstractNumId w:val="13"/>
  </w:num>
  <w:num w:numId="6">
    <w:abstractNumId w:val="8"/>
  </w:num>
  <w:num w:numId="7">
    <w:abstractNumId w:val="5"/>
  </w:num>
  <w:num w:numId="8">
    <w:abstractNumId w:val="15"/>
  </w:num>
  <w:num w:numId="9">
    <w:abstractNumId w:val="10"/>
  </w:num>
  <w:num w:numId="10">
    <w:abstractNumId w:val="11"/>
  </w:num>
  <w:num w:numId="11">
    <w:abstractNumId w:val="4"/>
  </w:num>
  <w:num w:numId="12">
    <w:abstractNumId w:val="12"/>
  </w:num>
  <w:num w:numId="13">
    <w:abstractNumId w:val="1"/>
  </w:num>
  <w:num w:numId="14">
    <w:abstractNumId w:val="3"/>
  </w:num>
  <w:num w:numId="15">
    <w:abstractNumId w:val="7"/>
  </w:num>
  <w:num w:numId="16">
    <w:abstractNumId w:val="6"/>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15859"/>
    <w:rsid w:val="000159C0"/>
    <w:rsid w:val="00016808"/>
    <w:rsid w:val="00031306"/>
    <w:rsid w:val="00033A96"/>
    <w:rsid w:val="00034992"/>
    <w:rsid w:val="00080FB5"/>
    <w:rsid w:val="00084B29"/>
    <w:rsid w:val="00093D1C"/>
    <w:rsid w:val="000949CE"/>
    <w:rsid w:val="000A1919"/>
    <w:rsid w:val="000B1A5B"/>
    <w:rsid w:val="000C01B6"/>
    <w:rsid w:val="000C302D"/>
    <w:rsid w:val="000C4760"/>
    <w:rsid w:val="000D671D"/>
    <w:rsid w:val="00103472"/>
    <w:rsid w:val="001242DB"/>
    <w:rsid w:val="0014457A"/>
    <w:rsid w:val="001467B1"/>
    <w:rsid w:val="001510DE"/>
    <w:rsid w:val="001614E3"/>
    <w:rsid w:val="0016388B"/>
    <w:rsid w:val="0016484A"/>
    <w:rsid w:val="00170038"/>
    <w:rsid w:val="00170232"/>
    <w:rsid w:val="00190052"/>
    <w:rsid w:val="001B055F"/>
    <w:rsid w:val="001C07DF"/>
    <w:rsid w:val="001D4362"/>
    <w:rsid w:val="001D5618"/>
    <w:rsid w:val="001E6C0E"/>
    <w:rsid w:val="00226686"/>
    <w:rsid w:val="002351F3"/>
    <w:rsid w:val="00236573"/>
    <w:rsid w:val="002464F5"/>
    <w:rsid w:val="002500F8"/>
    <w:rsid w:val="00252B26"/>
    <w:rsid w:val="002802D4"/>
    <w:rsid w:val="00280EF7"/>
    <w:rsid w:val="002957A2"/>
    <w:rsid w:val="00297C09"/>
    <w:rsid w:val="002B4FBD"/>
    <w:rsid w:val="002B79E9"/>
    <w:rsid w:val="002C6970"/>
    <w:rsid w:val="002D1DFD"/>
    <w:rsid w:val="0030676C"/>
    <w:rsid w:val="00306A6A"/>
    <w:rsid w:val="00310B56"/>
    <w:rsid w:val="00330963"/>
    <w:rsid w:val="00336CD9"/>
    <w:rsid w:val="0033716C"/>
    <w:rsid w:val="003457B8"/>
    <w:rsid w:val="0034769C"/>
    <w:rsid w:val="003519F6"/>
    <w:rsid w:val="00354FB2"/>
    <w:rsid w:val="00360279"/>
    <w:rsid w:val="0036219E"/>
    <w:rsid w:val="00363CB3"/>
    <w:rsid w:val="003661F5"/>
    <w:rsid w:val="00366E4D"/>
    <w:rsid w:val="00370F9B"/>
    <w:rsid w:val="003723E8"/>
    <w:rsid w:val="003844CF"/>
    <w:rsid w:val="00395B49"/>
    <w:rsid w:val="003B02EC"/>
    <w:rsid w:val="003B47AE"/>
    <w:rsid w:val="003B5256"/>
    <w:rsid w:val="003B5C46"/>
    <w:rsid w:val="003C2C21"/>
    <w:rsid w:val="003D0285"/>
    <w:rsid w:val="003D59C7"/>
    <w:rsid w:val="003E4DD9"/>
    <w:rsid w:val="00406A82"/>
    <w:rsid w:val="00416E27"/>
    <w:rsid w:val="00420CE3"/>
    <w:rsid w:val="00423F66"/>
    <w:rsid w:val="00426168"/>
    <w:rsid w:val="004312B3"/>
    <w:rsid w:val="00441C5F"/>
    <w:rsid w:val="00444743"/>
    <w:rsid w:val="0045338D"/>
    <w:rsid w:val="0046494D"/>
    <w:rsid w:val="00464FAF"/>
    <w:rsid w:val="0046745E"/>
    <w:rsid w:val="004728E3"/>
    <w:rsid w:val="00475A40"/>
    <w:rsid w:val="0048145A"/>
    <w:rsid w:val="00490AD9"/>
    <w:rsid w:val="00492049"/>
    <w:rsid w:val="00495C0A"/>
    <w:rsid w:val="004B25FC"/>
    <w:rsid w:val="004E67B6"/>
    <w:rsid w:val="00501BD6"/>
    <w:rsid w:val="00504D76"/>
    <w:rsid w:val="00506E6E"/>
    <w:rsid w:val="005156F4"/>
    <w:rsid w:val="005303E8"/>
    <w:rsid w:val="0053622A"/>
    <w:rsid w:val="0054474E"/>
    <w:rsid w:val="00574165"/>
    <w:rsid w:val="00575029"/>
    <w:rsid w:val="00593089"/>
    <w:rsid w:val="005B4639"/>
    <w:rsid w:val="005B6B5F"/>
    <w:rsid w:val="005B6E1D"/>
    <w:rsid w:val="005C3032"/>
    <w:rsid w:val="005C594B"/>
    <w:rsid w:val="005E3B16"/>
    <w:rsid w:val="005F1F1A"/>
    <w:rsid w:val="005F6530"/>
    <w:rsid w:val="00616631"/>
    <w:rsid w:val="00617028"/>
    <w:rsid w:val="0062240D"/>
    <w:rsid w:val="0063442E"/>
    <w:rsid w:val="00635245"/>
    <w:rsid w:val="00655072"/>
    <w:rsid w:val="0066640E"/>
    <w:rsid w:val="00682A71"/>
    <w:rsid w:val="00682E29"/>
    <w:rsid w:val="00693937"/>
    <w:rsid w:val="006A382D"/>
    <w:rsid w:val="006B1980"/>
    <w:rsid w:val="006B377C"/>
    <w:rsid w:val="006D3387"/>
    <w:rsid w:val="006E1623"/>
    <w:rsid w:val="006E4190"/>
    <w:rsid w:val="006F0623"/>
    <w:rsid w:val="00700E4D"/>
    <w:rsid w:val="0070134D"/>
    <w:rsid w:val="007047A5"/>
    <w:rsid w:val="00706D7D"/>
    <w:rsid w:val="007071DF"/>
    <w:rsid w:val="00742C60"/>
    <w:rsid w:val="0075055B"/>
    <w:rsid w:val="007766C0"/>
    <w:rsid w:val="00777692"/>
    <w:rsid w:val="00777F95"/>
    <w:rsid w:val="007833A7"/>
    <w:rsid w:val="00784AA0"/>
    <w:rsid w:val="00791D95"/>
    <w:rsid w:val="007957F1"/>
    <w:rsid w:val="007B3F47"/>
    <w:rsid w:val="007B7B87"/>
    <w:rsid w:val="007D1493"/>
    <w:rsid w:val="007E24D4"/>
    <w:rsid w:val="007F4587"/>
    <w:rsid w:val="007F61E8"/>
    <w:rsid w:val="007F7DFA"/>
    <w:rsid w:val="00805265"/>
    <w:rsid w:val="00817634"/>
    <w:rsid w:val="00820223"/>
    <w:rsid w:val="00836432"/>
    <w:rsid w:val="0085031F"/>
    <w:rsid w:val="00854122"/>
    <w:rsid w:val="00855982"/>
    <w:rsid w:val="008625DF"/>
    <w:rsid w:val="008714DD"/>
    <w:rsid w:val="00871624"/>
    <w:rsid w:val="00884139"/>
    <w:rsid w:val="008A2277"/>
    <w:rsid w:val="008A2DBE"/>
    <w:rsid w:val="008D032C"/>
    <w:rsid w:val="008E06A4"/>
    <w:rsid w:val="008E6403"/>
    <w:rsid w:val="008E7C37"/>
    <w:rsid w:val="008F0DEB"/>
    <w:rsid w:val="008F3A91"/>
    <w:rsid w:val="0090478A"/>
    <w:rsid w:val="00916A5D"/>
    <w:rsid w:val="00917926"/>
    <w:rsid w:val="00917DFD"/>
    <w:rsid w:val="00941FBD"/>
    <w:rsid w:val="00942A24"/>
    <w:rsid w:val="00952796"/>
    <w:rsid w:val="00957067"/>
    <w:rsid w:val="00974F1E"/>
    <w:rsid w:val="0098396D"/>
    <w:rsid w:val="009854A6"/>
    <w:rsid w:val="00994683"/>
    <w:rsid w:val="009974BD"/>
    <w:rsid w:val="009B0B29"/>
    <w:rsid w:val="009B2DFC"/>
    <w:rsid w:val="009B4258"/>
    <w:rsid w:val="009B71FF"/>
    <w:rsid w:val="009B7A27"/>
    <w:rsid w:val="009C0EC7"/>
    <w:rsid w:val="009C17C1"/>
    <w:rsid w:val="009C22E8"/>
    <w:rsid w:val="009D761E"/>
    <w:rsid w:val="009F0086"/>
    <w:rsid w:val="00A10484"/>
    <w:rsid w:val="00A108CF"/>
    <w:rsid w:val="00A441AF"/>
    <w:rsid w:val="00A44519"/>
    <w:rsid w:val="00A535BB"/>
    <w:rsid w:val="00A67B8A"/>
    <w:rsid w:val="00A7036E"/>
    <w:rsid w:val="00A7308F"/>
    <w:rsid w:val="00A807BE"/>
    <w:rsid w:val="00A85ECC"/>
    <w:rsid w:val="00A9014C"/>
    <w:rsid w:val="00A9329E"/>
    <w:rsid w:val="00A94FF8"/>
    <w:rsid w:val="00A9757A"/>
    <w:rsid w:val="00AA632E"/>
    <w:rsid w:val="00AB46E4"/>
    <w:rsid w:val="00B03920"/>
    <w:rsid w:val="00B05A9D"/>
    <w:rsid w:val="00B152F9"/>
    <w:rsid w:val="00B22F7A"/>
    <w:rsid w:val="00B444D6"/>
    <w:rsid w:val="00B47970"/>
    <w:rsid w:val="00B52649"/>
    <w:rsid w:val="00B52715"/>
    <w:rsid w:val="00B66F99"/>
    <w:rsid w:val="00B72011"/>
    <w:rsid w:val="00B809F4"/>
    <w:rsid w:val="00B825BB"/>
    <w:rsid w:val="00B91540"/>
    <w:rsid w:val="00BA69CD"/>
    <w:rsid w:val="00BC1735"/>
    <w:rsid w:val="00BC1962"/>
    <w:rsid w:val="00BC3C51"/>
    <w:rsid w:val="00BC760B"/>
    <w:rsid w:val="00BD4C71"/>
    <w:rsid w:val="00BE1346"/>
    <w:rsid w:val="00BF1B92"/>
    <w:rsid w:val="00BF1CE2"/>
    <w:rsid w:val="00BF57E2"/>
    <w:rsid w:val="00C05F14"/>
    <w:rsid w:val="00C36E81"/>
    <w:rsid w:val="00C45B5F"/>
    <w:rsid w:val="00C54818"/>
    <w:rsid w:val="00C609AD"/>
    <w:rsid w:val="00CB648E"/>
    <w:rsid w:val="00CB762A"/>
    <w:rsid w:val="00CC407E"/>
    <w:rsid w:val="00CD7520"/>
    <w:rsid w:val="00CE45E4"/>
    <w:rsid w:val="00CF1753"/>
    <w:rsid w:val="00D00BB3"/>
    <w:rsid w:val="00D03596"/>
    <w:rsid w:val="00D054BA"/>
    <w:rsid w:val="00D16871"/>
    <w:rsid w:val="00D42211"/>
    <w:rsid w:val="00D45867"/>
    <w:rsid w:val="00D4612F"/>
    <w:rsid w:val="00D9014F"/>
    <w:rsid w:val="00DA203A"/>
    <w:rsid w:val="00DA6ECD"/>
    <w:rsid w:val="00DB4EAD"/>
    <w:rsid w:val="00DC4943"/>
    <w:rsid w:val="00DC4BBE"/>
    <w:rsid w:val="00DE3FFC"/>
    <w:rsid w:val="00E02ADA"/>
    <w:rsid w:val="00E13EDA"/>
    <w:rsid w:val="00E22786"/>
    <w:rsid w:val="00E262DE"/>
    <w:rsid w:val="00E31A81"/>
    <w:rsid w:val="00E517E2"/>
    <w:rsid w:val="00E53BDA"/>
    <w:rsid w:val="00E602FC"/>
    <w:rsid w:val="00E651A1"/>
    <w:rsid w:val="00E75A36"/>
    <w:rsid w:val="00E84E9C"/>
    <w:rsid w:val="00EB56EF"/>
    <w:rsid w:val="00EC21F5"/>
    <w:rsid w:val="00EC35CE"/>
    <w:rsid w:val="00EE7C51"/>
    <w:rsid w:val="00EF2297"/>
    <w:rsid w:val="00F00BCD"/>
    <w:rsid w:val="00F04A2B"/>
    <w:rsid w:val="00F13D46"/>
    <w:rsid w:val="00F31E75"/>
    <w:rsid w:val="00F32EC9"/>
    <w:rsid w:val="00F428E3"/>
    <w:rsid w:val="00F56E08"/>
    <w:rsid w:val="00F76754"/>
    <w:rsid w:val="00F92286"/>
    <w:rsid w:val="00F96E3D"/>
    <w:rsid w:val="00FA459E"/>
    <w:rsid w:val="00FB3878"/>
    <w:rsid w:val="00FD12F5"/>
    <w:rsid w:val="00FD262C"/>
    <w:rsid w:val="00FE5D20"/>
    <w:rsid w:val="00FF25D0"/>
    <w:rsid w:val="00FF33D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9C17C1"/>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C17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sites/default/files/documents/05_2012/vawc_economic_repo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s.gov.au/ausstats/abs@.nsf/Lookup/4906.0main+features1201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ausstats/abs@.nsf/Lookup/4906.0main+features1201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A85E62168043508849E22D49E2F282"/>
        <w:category>
          <w:name w:val="General"/>
          <w:gallery w:val="placeholder"/>
        </w:category>
        <w:types>
          <w:type w:val="bbPlcHdr"/>
        </w:types>
        <w:behaviors>
          <w:behavior w:val="content"/>
        </w:behaviors>
        <w:guid w:val="{A6CF5690-1C59-4FEF-817D-65B8586DC802}"/>
      </w:docPartPr>
      <w:docPartBody>
        <w:p w:rsidR="00FC641B" w:rsidRDefault="003A5F7B" w:rsidP="003A5F7B">
          <w:pPr>
            <w:pStyle w:val="67A85E62168043508849E22D49E2F282"/>
          </w:pPr>
          <w:r w:rsidRPr="00DF74B4">
            <w:rPr>
              <w:rStyle w:val="PlaceholderText"/>
            </w:rPr>
            <w:t>Choose an item.</w:t>
          </w:r>
        </w:p>
      </w:docPartBody>
    </w:docPart>
    <w:docPart>
      <w:docPartPr>
        <w:name w:val="47BF2216B2594C379F110C163C5A63D6"/>
        <w:category>
          <w:name w:val="General"/>
          <w:gallery w:val="placeholder"/>
        </w:category>
        <w:types>
          <w:type w:val="bbPlcHdr"/>
        </w:types>
        <w:behaviors>
          <w:behavior w:val="content"/>
        </w:behaviors>
        <w:guid w:val="{EACF5ABF-6F09-4799-939C-8BFECA495751}"/>
      </w:docPartPr>
      <w:docPartBody>
        <w:p w:rsidR="00FC641B" w:rsidRDefault="003A5F7B" w:rsidP="003A5F7B">
          <w:pPr>
            <w:pStyle w:val="47BF2216B2594C379F110C163C5A63D6"/>
          </w:pPr>
          <w:r w:rsidRPr="00DF74B4">
            <w:rPr>
              <w:rStyle w:val="PlaceholderText"/>
            </w:rPr>
            <w:t>Choose an item.</w:t>
          </w:r>
        </w:p>
      </w:docPartBody>
    </w:docPart>
    <w:docPart>
      <w:docPartPr>
        <w:name w:val="ABCCB91BE8444DC0BE34CE389AA99887"/>
        <w:category>
          <w:name w:val="General"/>
          <w:gallery w:val="placeholder"/>
        </w:category>
        <w:types>
          <w:type w:val="bbPlcHdr"/>
        </w:types>
        <w:behaviors>
          <w:behavior w:val="content"/>
        </w:behaviors>
        <w:guid w:val="{28ACDA4E-B9B9-4858-92DB-01015149CDF2}"/>
      </w:docPartPr>
      <w:docPartBody>
        <w:p w:rsidR="00FC641B" w:rsidRDefault="003A5F7B" w:rsidP="003A5F7B">
          <w:pPr>
            <w:pStyle w:val="ABCCB91BE8444DC0BE34CE389AA99887"/>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5E"/>
    <w:rsid w:val="00186D29"/>
    <w:rsid w:val="001D2565"/>
    <w:rsid w:val="003A5F7B"/>
    <w:rsid w:val="003D112A"/>
    <w:rsid w:val="003F5A45"/>
    <w:rsid w:val="00502382"/>
    <w:rsid w:val="005E3D70"/>
    <w:rsid w:val="00611CCE"/>
    <w:rsid w:val="00764DCC"/>
    <w:rsid w:val="008B365A"/>
    <w:rsid w:val="00931E50"/>
    <w:rsid w:val="0096485E"/>
    <w:rsid w:val="00C07848"/>
    <w:rsid w:val="00CD21F0"/>
    <w:rsid w:val="00D470EB"/>
    <w:rsid w:val="00D73AED"/>
    <w:rsid w:val="00F5672E"/>
    <w:rsid w:val="00FC641B"/>
    <w:rsid w:val="00FF5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F7B"/>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8C9079CECBC54F4AB03A630BD9A3D0E9">
    <w:name w:val="8C9079CECBC54F4AB03A630BD9A3D0E9"/>
    <w:rsid w:val="003F5A45"/>
  </w:style>
  <w:style w:type="paragraph" w:customStyle="1" w:styleId="92A40604982B435096A2BA800C1D6B19">
    <w:name w:val="92A40604982B435096A2BA800C1D6B19"/>
    <w:rsid w:val="003F5A45"/>
  </w:style>
  <w:style w:type="paragraph" w:customStyle="1" w:styleId="86DFE818BC364F5585DDDF472EC7CEE7">
    <w:name w:val="86DFE818BC364F5585DDDF472EC7CEE7"/>
    <w:rsid w:val="003F5A45"/>
  </w:style>
  <w:style w:type="paragraph" w:customStyle="1" w:styleId="99E14123A7E847A9BEC9E915EFAA10B2">
    <w:name w:val="99E14123A7E847A9BEC9E915EFAA10B2"/>
    <w:rsid w:val="003F5A45"/>
  </w:style>
  <w:style w:type="paragraph" w:customStyle="1" w:styleId="B13453547C3B427FA4E6EA3A2327CE85">
    <w:name w:val="B13453547C3B427FA4E6EA3A2327CE85"/>
    <w:rsid w:val="003F5A45"/>
  </w:style>
  <w:style w:type="paragraph" w:customStyle="1" w:styleId="67A85E62168043508849E22D49E2F282">
    <w:name w:val="67A85E62168043508849E22D49E2F282"/>
    <w:rsid w:val="003A5F7B"/>
  </w:style>
  <w:style w:type="paragraph" w:customStyle="1" w:styleId="47BF2216B2594C379F110C163C5A63D6">
    <w:name w:val="47BF2216B2594C379F110C163C5A63D6"/>
    <w:rsid w:val="003A5F7B"/>
  </w:style>
  <w:style w:type="paragraph" w:customStyle="1" w:styleId="ABCCB91BE8444DC0BE34CE389AA99887">
    <w:name w:val="ABCCB91BE8444DC0BE34CE389AA99887"/>
    <w:rsid w:val="003A5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D734D0F6-55A5-4B13-86F0-DDB647FC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847</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22</cp:revision>
  <cp:lastPrinted>2019-04-03T00:32:00Z</cp:lastPrinted>
  <dcterms:created xsi:type="dcterms:W3CDTF">2019-04-11T08:06:00Z</dcterms:created>
  <dcterms:modified xsi:type="dcterms:W3CDTF">2019-04-12T01:22:00Z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